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1DAAD" w14:textId="77777777" w:rsidR="0092240A" w:rsidRPr="000B7B1F" w:rsidRDefault="0092240A" w:rsidP="000B7B1F">
      <w:pPr>
        <w:bidi/>
        <w:jc w:val="center"/>
        <w:rPr>
          <w:rFonts w:ascii="Sakkal Majalla" w:hAnsi="Sakkal Majalla" w:cs="Sakkal Majalla"/>
          <w:color w:val="00B050"/>
          <w:sz w:val="28"/>
          <w:szCs w:val="28"/>
          <w:rtl/>
        </w:rPr>
      </w:pPr>
      <w:bookmarkStart w:id="0" w:name="_GoBack"/>
      <w:bookmarkEnd w:id="0"/>
    </w:p>
    <w:p w14:paraId="5FBF1768" w14:textId="77777777" w:rsidR="0092240A" w:rsidRPr="000B7B1F" w:rsidRDefault="0092240A" w:rsidP="000B7B1F">
      <w:pPr>
        <w:pStyle w:val="3"/>
        <w:bidi/>
        <w:jc w:val="left"/>
        <w:rPr>
          <w:rFonts w:ascii="Sakkal Majalla" w:hAnsi="Sakkal Majalla" w:cs="Sakkal Majalla"/>
          <w:sz w:val="28"/>
          <w:szCs w:val="28"/>
        </w:rPr>
      </w:pPr>
    </w:p>
    <w:p w14:paraId="40F1D4A9" w14:textId="77777777" w:rsidR="004E7612" w:rsidRPr="000B7B1F" w:rsidRDefault="004E7612" w:rsidP="000B7B1F">
      <w:pPr>
        <w:pStyle w:val="3"/>
        <w:bidi/>
        <w:jc w:val="left"/>
        <w:rPr>
          <w:rFonts w:ascii="Sakkal Majalla" w:hAnsi="Sakkal Majalla" w:cs="Sakkal Majalla"/>
          <w:sz w:val="28"/>
          <w:szCs w:val="28"/>
        </w:rPr>
      </w:pPr>
    </w:p>
    <w:p w14:paraId="1878361B" w14:textId="77777777" w:rsidR="0098496B" w:rsidRPr="000B7B1F" w:rsidRDefault="0098496B" w:rsidP="000B7B1F">
      <w:pPr>
        <w:bidi/>
        <w:jc w:val="center"/>
        <w:rPr>
          <w:rFonts w:ascii="Sakkal Majalla" w:hAnsi="Sakkal Majalla" w:cs="Sakkal Majalla"/>
          <w:b/>
          <w:sz w:val="28"/>
          <w:szCs w:val="28"/>
        </w:rPr>
      </w:pPr>
    </w:p>
    <w:p w14:paraId="56C07410" w14:textId="77777777" w:rsidR="004E7612" w:rsidRPr="000B7B1F" w:rsidRDefault="004E7612" w:rsidP="000B7B1F">
      <w:pPr>
        <w:bidi/>
        <w:jc w:val="center"/>
        <w:rPr>
          <w:rFonts w:ascii="Sakkal Majalla" w:hAnsi="Sakkal Majalla" w:cs="Sakkal Majalla"/>
          <w:b/>
          <w:sz w:val="28"/>
          <w:szCs w:val="28"/>
          <w:lang w:bidi="ar-EG"/>
        </w:rPr>
      </w:pPr>
    </w:p>
    <w:p w14:paraId="303163E1" w14:textId="77777777" w:rsidR="004E7612" w:rsidRPr="000B7B1F" w:rsidRDefault="004E7612" w:rsidP="000B7B1F">
      <w:pPr>
        <w:bidi/>
        <w:jc w:val="center"/>
        <w:rPr>
          <w:rFonts w:ascii="Sakkal Majalla" w:hAnsi="Sakkal Majalla" w:cs="Sakkal Majalla"/>
          <w:b/>
          <w:sz w:val="28"/>
          <w:szCs w:val="28"/>
        </w:rPr>
      </w:pPr>
    </w:p>
    <w:p w14:paraId="71D16EF3" w14:textId="77777777" w:rsidR="004E7612" w:rsidRPr="000B7B1F" w:rsidRDefault="004E7612" w:rsidP="000B7B1F">
      <w:pPr>
        <w:bidi/>
        <w:jc w:val="center"/>
        <w:rPr>
          <w:rFonts w:ascii="Sakkal Majalla" w:hAnsi="Sakkal Majalla" w:cs="Sakkal Majalla"/>
          <w:b/>
          <w:sz w:val="28"/>
          <w:szCs w:val="28"/>
        </w:rPr>
      </w:pPr>
    </w:p>
    <w:p w14:paraId="4C35365F" w14:textId="10F2DD53" w:rsidR="00D95766" w:rsidRPr="000B7B1F" w:rsidRDefault="00D95766" w:rsidP="000B7B1F">
      <w:pPr>
        <w:bidi/>
        <w:jc w:val="center"/>
        <w:rPr>
          <w:rFonts w:ascii="Sakkal Majalla" w:hAnsi="Sakkal Majalla" w:cs="Sakkal Majalla"/>
          <w:b/>
          <w:sz w:val="28"/>
          <w:szCs w:val="28"/>
        </w:rPr>
      </w:pPr>
    </w:p>
    <w:p w14:paraId="50216822" w14:textId="2CA4B5EC" w:rsidR="00A006BB" w:rsidRPr="000B7B1F" w:rsidRDefault="00A006BB" w:rsidP="000B7B1F">
      <w:pPr>
        <w:bidi/>
        <w:jc w:val="center"/>
        <w:rPr>
          <w:rFonts w:ascii="Sakkal Majalla" w:hAnsi="Sakkal Majalla" w:cs="Sakkal Majalla"/>
          <w:b/>
          <w:sz w:val="28"/>
          <w:szCs w:val="28"/>
        </w:rPr>
      </w:pPr>
    </w:p>
    <w:p w14:paraId="45E3E2D8" w14:textId="52825694" w:rsidR="00A006BB" w:rsidRPr="000B7B1F" w:rsidRDefault="00A006BB" w:rsidP="000B7B1F">
      <w:pPr>
        <w:bidi/>
        <w:jc w:val="center"/>
        <w:rPr>
          <w:rFonts w:ascii="Sakkal Majalla" w:hAnsi="Sakkal Majalla" w:cs="Sakkal Majalla"/>
          <w:b/>
          <w:sz w:val="28"/>
          <w:szCs w:val="28"/>
        </w:rPr>
      </w:pPr>
    </w:p>
    <w:p w14:paraId="6D404AFF" w14:textId="568A13AB" w:rsidR="00A006BB" w:rsidRPr="000B7B1F" w:rsidRDefault="00A006BB" w:rsidP="000B7B1F">
      <w:pPr>
        <w:bidi/>
        <w:jc w:val="center"/>
        <w:rPr>
          <w:rFonts w:ascii="Sakkal Majalla" w:hAnsi="Sakkal Majalla" w:cs="Sakkal Majalla"/>
          <w:b/>
          <w:sz w:val="28"/>
          <w:szCs w:val="28"/>
        </w:rPr>
      </w:pPr>
    </w:p>
    <w:p w14:paraId="0A216ADB" w14:textId="3F0CFDF8" w:rsidR="00A006BB" w:rsidRPr="000B7B1F" w:rsidRDefault="00A006BB" w:rsidP="000B7B1F">
      <w:pPr>
        <w:bidi/>
        <w:jc w:val="center"/>
        <w:rPr>
          <w:rFonts w:ascii="Sakkal Majalla" w:hAnsi="Sakkal Majalla" w:cs="Sakkal Majalla"/>
          <w:b/>
          <w:sz w:val="28"/>
          <w:szCs w:val="28"/>
        </w:rPr>
      </w:pPr>
    </w:p>
    <w:p w14:paraId="7077E596" w14:textId="42AFAB2C" w:rsidR="00A006BB" w:rsidRPr="000B7B1F" w:rsidRDefault="00A006BB" w:rsidP="000B7B1F">
      <w:pPr>
        <w:bidi/>
        <w:jc w:val="center"/>
        <w:rPr>
          <w:rFonts w:ascii="Sakkal Majalla" w:hAnsi="Sakkal Majalla" w:cs="Sakkal Majalla"/>
          <w:b/>
          <w:sz w:val="28"/>
          <w:szCs w:val="28"/>
        </w:rPr>
      </w:pPr>
    </w:p>
    <w:p w14:paraId="68467E3D" w14:textId="1F661864" w:rsidR="00A006BB" w:rsidRPr="000B7B1F" w:rsidRDefault="00A006BB" w:rsidP="000B7B1F">
      <w:pPr>
        <w:bidi/>
        <w:jc w:val="center"/>
        <w:rPr>
          <w:rFonts w:ascii="Sakkal Majalla" w:hAnsi="Sakkal Majalla" w:cs="Sakkal Majalla"/>
          <w:b/>
          <w:sz w:val="28"/>
          <w:szCs w:val="28"/>
        </w:rPr>
      </w:pPr>
    </w:p>
    <w:p w14:paraId="265E74A9" w14:textId="400D00D4" w:rsidR="00A006BB" w:rsidRPr="000B7B1F" w:rsidRDefault="00A006BB" w:rsidP="000B7B1F">
      <w:pPr>
        <w:bidi/>
        <w:jc w:val="center"/>
        <w:rPr>
          <w:rFonts w:ascii="Sakkal Majalla" w:hAnsi="Sakkal Majalla" w:cs="Sakkal Majalla"/>
          <w:b/>
          <w:sz w:val="28"/>
          <w:szCs w:val="28"/>
        </w:rPr>
      </w:pPr>
    </w:p>
    <w:p w14:paraId="4DE58D9F" w14:textId="7BB55F50" w:rsidR="008A5F1E" w:rsidRPr="000B7B1F" w:rsidRDefault="008A5F1E" w:rsidP="000B7B1F">
      <w:pPr>
        <w:bidi/>
        <w:jc w:val="center"/>
        <w:rPr>
          <w:rFonts w:ascii="Sakkal Majalla" w:hAnsi="Sakkal Majalla" w:cs="Sakkal Majalla"/>
          <w:b/>
          <w:sz w:val="28"/>
          <w:szCs w:val="28"/>
        </w:rPr>
      </w:pPr>
    </w:p>
    <w:p w14:paraId="78167D7D" w14:textId="11D92750" w:rsidR="008A5F1E" w:rsidRPr="000B7B1F" w:rsidRDefault="008A5F1E" w:rsidP="000B7B1F">
      <w:pPr>
        <w:bidi/>
        <w:jc w:val="center"/>
        <w:rPr>
          <w:rFonts w:ascii="Sakkal Majalla" w:hAnsi="Sakkal Majalla" w:cs="Sakkal Majalla"/>
          <w:b/>
          <w:sz w:val="28"/>
          <w:szCs w:val="28"/>
        </w:rPr>
      </w:pPr>
    </w:p>
    <w:p w14:paraId="52C5E820" w14:textId="0D66F915" w:rsidR="008A5F1E" w:rsidRPr="000B7B1F" w:rsidRDefault="008A5F1E" w:rsidP="000B7B1F">
      <w:pPr>
        <w:bidi/>
        <w:jc w:val="center"/>
        <w:rPr>
          <w:rFonts w:ascii="Sakkal Majalla" w:hAnsi="Sakkal Majalla" w:cs="Sakkal Majalla"/>
          <w:b/>
          <w:sz w:val="28"/>
          <w:szCs w:val="28"/>
        </w:rPr>
      </w:pPr>
    </w:p>
    <w:p w14:paraId="426E4BDB" w14:textId="1C60F75D" w:rsidR="008A5F1E" w:rsidRPr="000B7B1F" w:rsidRDefault="008A5F1E" w:rsidP="000B7B1F">
      <w:pPr>
        <w:bidi/>
        <w:jc w:val="center"/>
        <w:rPr>
          <w:rFonts w:ascii="Sakkal Majalla" w:hAnsi="Sakkal Majalla" w:cs="Sakkal Majalla"/>
          <w:b/>
          <w:sz w:val="28"/>
          <w:szCs w:val="28"/>
        </w:rPr>
      </w:pPr>
    </w:p>
    <w:p w14:paraId="4EFE665A" w14:textId="10A9740C" w:rsidR="008A5F1E" w:rsidRPr="000B7B1F" w:rsidRDefault="008A5F1E" w:rsidP="000B7B1F">
      <w:pPr>
        <w:bidi/>
        <w:jc w:val="center"/>
        <w:rPr>
          <w:rFonts w:ascii="Sakkal Majalla" w:hAnsi="Sakkal Majalla" w:cs="Sakkal Majalla"/>
          <w:b/>
          <w:sz w:val="28"/>
          <w:szCs w:val="28"/>
        </w:rPr>
      </w:pPr>
    </w:p>
    <w:p w14:paraId="4FD5B2AC" w14:textId="77777777" w:rsidR="008A5F1E" w:rsidRPr="000B7B1F" w:rsidRDefault="008A5F1E" w:rsidP="000B7B1F">
      <w:pPr>
        <w:bidi/>
        <w:jc w:val="center"/>
        <w:rPr>
          <w:rFonts w:ascii="Sakkal Majalla" w:hAnsi="Sakkal Majalla" w:cs="Sakkal Majalla"/>
          <w:b/>
          <w:sz w:val="28"/>
          <w:szCs w:val="28"/>
        </w:rPr>
      </w:pPr>
    </w:p>
    <w:p w14:paraId="0647AC53" w14:textId="06AA9571" w:rsidR="00A006BB" w:rsidRPr="000B7B1F" w:rsidRDefault="00A006BB" w:rsidP="000B7B1F">
      <w:pPr>
        <w:bidi/>
        <w:jc w:val="center"/>
        <w:rPr>
          <w:rFonts w:ascii="Sakkal Majalla" w:hAnsi="Sakkal Majalla" w:cs="Sakkal Majalla"/>
          <w:b/>
          <w:sz w:val="28"/>
          <w:szCs w:val="28"/>
        </w:rPr>
      </w:pPr>
    </w:p>
    <w:p w14:paraId="40A66DC8" w14:textId="3BF85AC1" w:rsidR="00260ECE" w:rsidRPr="000B7B1F" w:rsidRDefault="00260ECE" w:rsidP="000B7B1F">
      <w:pPr>
        <w:rPr>
          <w:rFonts w:ascii="Sakkal Majalla" w:hAnsi="Sakkal Majalla" w:cs="Sakkal Majalla"/>
          <w:b/>
          <w:sz w:val="28"/>
          <w:szCs w:val="28"/>
          <w:lang w:bidi="ar-EG"/>
        </w:rPr>
      </w:pPr>
      <w:r w:rsidRPr="000B7B1F">
        <w:rPr>
          <w:rFonts w:ascii="Sakkal Majalla" w:hAnsi="Sakkal Majalla" w:cs="Sakkal Majalla"/>
          <w:b/>
          <w:sz w:val="28"/>
          <w:szCs w:val="28"/>
          <w:lang w:bidi="ar-EG"/>
        </w:rPr>
        <w:br w:type="page"/>
      </w:r>
    </w:p>
    <w:p w14:paraId="44E857F2" w14:textId="77777777" w:rsidR="00260ECE" w:rsidRPr="000B7B1F" w:rsidRDefault="00260ECE" w:rsidP="000B7B1F">
      <w:pPr>
        <w:bidi/>
        <w:jc w:val="center"/>
        <w:rPr>
          <w:rFonts w:ascii="Sakkal Majalla" w:hAnsi="Sakkal Majalla" w:cs="Sakkal Majalla"/>
          <w:b/>
          <w:bCs/>
          <w:sz w:val="40"/>
          <w:szCs w:val="40"/>
          <w:rtl/>
          <w:lang w:val="en-GB"/>
        </w:rPr>
      </w:pPr>
      <w:r w:rsidRPr="000B7B1F">
        <w:rPr>
          <w:rFonts w:ascii="Sakkal Majalla" w:hAnsi="Sakkal Majalla" w:cs="Sakkal Majalla"/>
          <w:b/>
          <w:bCs/>
          <w:sz w:val="40"/>
          <w:szCs w:val="40"/>
          <w:rtl/>
          <w:lang w:val="en-GB"/>
        </w:rPr>
        <w:lastRenderedPageBreak/>
        <w:t>مقدمة</w:t>
      </w:r>
    </w:p>
    <w:p w14:paraId="2082C44B" w14:textId="77777777" w:rsidR="00260ECE" w:rsidRPr="000B7B1F" w:rsidRDefault="00260ECE" w:rsidP="000B7B1F">
      <w:pPr>
        <w:bidi/>
        <w:jc w:val="center"/>
        <w:rPr>
          <w:rFonts w:ascii="Sakkal Majalla" w:hAnsi="Sakkal Majalla" w:cs="Sakkal Majalla"/>
          <w:b/>
          <w:bCs/>
          <w:sz w:val="28"/>
          <w:szCs w:val="28"/>
          <w:rtl/>
          <w:lang w:val="en-GB"/>
        </w:rPr>
      </w:pPr>
    </w:p>
    <w:p w14:paraId="10543F18" w14:textId="37F14ADF" w:rsidR="001E316D" w:rsidRPr="000B7B1F" w:rsidRDefault="00260ECE" w:rsidP="000B7B1F">
      <w:pPr>
        <w:bidi/>
        <w:jc w:val="both"/>
        <w:rPr>
          <w:rFonts w:ascii="Sakkal Majalla" w:hAnsi="Sakkal Majalla" w:cs="Sakkal Majalla"/>
          <w:sz w:val="32"/>
          <w:szCs w:val="32"/>
          <w:rtl/>
          <w:lang w:val="en-GB"/>
        </w:rPr>
      </w:pPr>
      <w:r w:rsidRPr="000B7B1F">
        <w:rPr>
          <w:rFonts w:ascii="Sakkal Majalla" w:hAnsi="Sakkal Majalla" w:cs="Sakkal Majalla"/>
          <w:sz w:val="32"/>
          <w:szCs w:val="32"/>
          <w:rtl/>
          <w:lang w:val="en-GB"/>
        </w:rPr>
        <w:t>تعتبر مؤشرات الأداء من الأدوات الهامة لتقييم جودة المؤسسات التعليمية</w:t>
      </w:r>
      <w:r w:rsidR="001E316D" w:rsidRPr="000B7B1F">
        <w:rPr>
          <w:rFonts w:ascii="Sakkal Majalla" w:hAnsi="Sakkal Majalla" w:cs="Sakkal Majalla"/>
          <w:sz w:val="32"/>
          <w:szCs w:val="32"/>
          <w:rtl/>
          <w:lang w:val="en-GB"/>
        </w:rPr>
        <w:t xml:space="preserve"> ومتابعة أداءها،</w:t>
      </w:r>
      <w:r w:rsidRPr="000B7B1F">
        <w:rPr>
          <w:rFonts w:ascii="Sakkal Majalla" w:hAnsi="Sakkal Majalla" w:cs="Sakkal Majalla"/>
          <w:sz w:val="32"/>
          <w:szCs w:val="32"/>
          <w:rtl/>
          <w:lang w:val="en-GB"/>
        </w:rPr>
        <w:t xml:space="preserve"> </w:t>
      </w:r>
      <w:r w:rsidR="001E316D" w:rsidRPr="000B7B1F">
        <w:rPr>
          <w:rFonts w:ascii="Sakkal Majalla" w:hAnsi="Sakkal Majalla" w:cs="Sakkal Majalla"/>
          <w:sz w:val="32"/>
          <w:szCs w:val="32"/>
          <w:rtl/>
          <w:lang w:val="en-GB"/>
        </w:rPr>
        <w:t>وهي تس</w:t>
      </w:r>
      <w:r w:rsidRPr="000B7B1F">
        <w:rPr>
          <w:rFonts w:ascii="Sakkal Majalla" w:hAnsi="Sakkal Majalla" w:cs="Sakkal Majalla"/>
          <w:sz w:val="32"/>
          <w:szCs w:val="32"/>
          <w:rtl/>
          <w:lang w:val="en-GB"/>
        </w:rPr>
        <w:t xml:space="preserve">هم في عمليات التطوير </w:t>
      </w:r>
      <w:r w:rsidR="001E316D" w:rsidRPr="000B7B1F">
        <w:rPr>
          <w:rFonts w:ascii="Sakkal Majalla" w:hAnsi="Sakkal Majalla" w:cs="Sakkal Majalla"/>
          <w:sz w:val="32"/>
          <w:szCs w:val="32"/>
          <w:rtl/>
          <w:lang w:val="en-GB"/>
        </w:rPr>
        <w:t xml:space="preserve">المستمر </w:t>
      </w:r>
      <w:r w:rsidRPr="000B7B1F">
        <w:rPr>
          <w:rFonts w:ascii="Sakkal Majalla" w:hAnsi="Sakkal Majalla" w:cs="Sakkal Majalla"/>
          <w:sz w:val="32"/>
          <w:szCs w:val="32"/>
          <w:rtl/>
          <w:lang w:val="en-GB"/>
        </w:rPr>
        <w:t xml:space="preserve">ودعم اتخاذ </w:t>
      </w:r>
      <w:r w:rsidR="000B7B1F" w:rsidRPr="000B7B1F">
        <w:rPr>
          <w:rFonts w:ascii="Sakkal Majalla" w:hAnsi="Sakkal Majalla" w:cs="Sakkal Majalla" w:hint="cs"/>
          <w:sz w:val="32"/>
          <w:szCs w:val="32"/>
          <w:rtl/>
          <w:lang w:val="en-GB"/>
        </w:rPr>
        <w:t>القرار.</w:t>
      </w:r>
      <w:r w:rsidRPr="000B7B1F">
        <w:rPr>
          <w:rFonts w:ascii="Sakkal Majalla" w:hAnsi="Sakkal Majalla" w:cs="Sakkal Majalla"/>
          <w:sz w:val="32"/>
          <w:szCs w:val="32"/>
          <w:rtl/>
          <w:lang w:val="en-GB"/>
        </w:rPr>
        <w:t xml:space="preserve"> </w:t>
      </w:r>
    </w:p>
    <w:p w14:paraId="5238CC92" w14:textId="58FD0720" w:rsidR="00260ECE" w:rsidRPr="000B7B1F" w:rsidRDefault="001E316D" w:rsidP="00400D92">
      <w:pPr>
        <w:bidi/>
        <w:jc w:val="both"/>
        <w:rPr>
          <w:rFonts w:ascii="Sakkal Majalla" w:hAnsi="Sakkal Majalla" w:cs="Sakkal Majalla"/>
          <w:sz w:val="32"/>
          <w:szCs w:val="32"/>
          <w:rtl/>
          <w:lang w:val="en-GB"/>
        </w:rPr>
      </w:pPr>
      <w:r w:rsidRPr="000B7B1F">
        <w:rPr>
          <w:rFonts w:ascii="Sakkal Majalla" w:hAnsi="Sakkal Majalla" w:cs="Sakkal Majalla"/>
          <w:sz w:val="32"/>
          <w:szCs w:val="32"/>
          <w:rtl/>
          <w:lang w:val="en-GB"/>
        </w:rPr>
        <w:t>وقد حدد المركز الوطني للتقويم والاعتماد الأكاديمي</w:t>
      </w:r>
      <w:r w:rsidR="00260ECE" w:rsidRPr="000B7B1F">
        <w:rPr>
          <w:rFonts w:ascii="Sakkal Majalla" w:hAnsi="Sakkal Majalla" w:cs="Sakkal Majalla"/>
          <w:sz w:val="32"/>
          <w:szCs w:val="32"/>
          <w:rtl/>
          <w:lang w:val="en-GB"/>
        </w:rPr>
        <w:t xml:space="preserve"> </w:t>
      </w:r>
      <w:r w:rsidR="0097705F">
        <w:rPr>
          <w:rFonts w:ascii="Sakkal Majalla" w:hAnsi="Sakkal Majalla" w:cs="Sakkal Majalla" w:hint="cs"/>
          <w:sz w:val="32"/>
          <w:szCs w:val="32"/>
          <w:rtl/>
          <w:lang w:val="en-GB"/>
        </w:rPr>
        <w:t>17</w:t>
      </w:r>
      <w:r w:rsidR="00400D92">
        <w:rPr>
          <w:rFonts w:ascii="Sakkal Majalla" w:hAnsi="Sakkal Majalla" w:cs="Sakkal Majalla" w:hint="cs"/>
          <w:sz w:val="32"/>
          <w:szCs w:val="32"/>
          <w:rtl/>
          <w:lang w:val="en-GB"/>
        </w:rPr>
        <w:t xml:space="preserve"> مؤشرات</w:t>
      </w:r>
      <w:r w:rsidR="00260ECE" w:rsidRPr="000B7B1F">
        <w:rPr>
          <w:rFonts w:ascii="Sakkal Majalla" w:hAnsi="Sakkal Majalla" w:cs="Sakkal Majalla"/>
          <w:sz w:val="32"/>
          <w:szCs w:val="32"/>
          <w:rtl/>
          <w:lang w:val="en-GB"/>
        </w:rPr>
        <w:t xml:space="preserve"> </w:t>
      </w:r>
      <w:r w:rsidR="00400D92">
        <w:rPr>
          <w:rFonts w:ascii="Sakkal Majalla" w:hAnsi="Sakkal Majalla" w:cs="Sakkal Majalla"/>
          <w:sz w:val="32"/>
          <w:szCs w:val="32"/>
          <w:rtl/>
          <w:lang w:val="en-GB"/>
        </w:rPr>
        <w:t>رئيس</w:t>
      </w:r>
      <w:r w:rsidR="00400D92">
        <w:rPr>
          <w:rFonts w:ascii="Sakkal Majalla" w:hAnsi="Sakkal Majalla" w:cs="Sakkal Majalla" w:hint="cs"/>
          <w:sz w:val="32"/>
          <w:szCs w:val="32"/>
          <w:rtl/>
          <w:lang w:val="en-GB"/>
        </w:rPr>
        <w:t>ة</w:t>
      </w:r>
      <w:r w:rsidRPr="000B7B1F">
        <w:rPr>
          <w:rFonts w:ascii="Sakkal Majalla" w:hAnsi="Sakkal Majalla" w:cs="Sakkal Majalla"/>
          <w:sz w:val="32"/>
          <w:szCs w:val="32"/>
          <w:rtl/>
          <w:lang w:val="en-GB"/>
        </w:rPr>
        <w:t xml:space="preserve"> لمتابعة الأداء </w:t>
      </w:r>
      <w:r w:rsidR="004D70A9" w:rsidRPr="000B7B1F">
        <w:rPr>
          <w:rFonts w:ascii="Sakkal Majalla" w:hAnsi="Sakkal Majalla" w:cs="Sakkal Majalla"/>
          <w:sz w:val="32"/>
          <w:szCs w:val="32"/>
          <w:rtl/>
          <w:lang w:val="en-GB"/>
        </w:rPr>
        <w:t>على المستوى</w:t>
      </w:r>
      <w:r w:rsidR="00400D92">
        <w:rPr>
          <w:rFonts w:ascii="Sakkal Majalla" w:hAnsi="Sakkal Majalla" w:cs="Sakkal Majalla" w:hint="cs"/>
          <w:sz w:val="32"/>
          <w:szCs w:val="32"/>
          <w:rtl/>
          <w:lang w:val="en-GB"/>
        </w:rPr>
        <w:t xml:space="preserve"> البرامجي (الدراسات العليا)</w:t>
      </w:r>
      <w:r w:rsidR="004D70A9" w:rsidRPr="000B7B1F">
        <w:rPr>
          <w:rFonts w:ascii="Sakkal Majalla" w:hAnsi="Sakkal Majalla" w:cs="Sakkal Majalla"/>
          <w:sz w:val="32"/>
          <w:szCs w:val="32"/>
          <w:rtl/>
          <w:lang w:val="en-GB"/>
        </w:rPr>
        <w:t>،</w:t>
      </w:r>
      <w:r w:rsidR="00400D92">
        <w:rPr>
          <w:rFonts w:ascii="Sakkal Majalla" w:hAnsi="Sakkal Majalla" w:cs="Sakkal Majalla" w:hint="cs"/>
          <w:sz w:val="32"/>
          <w:szCs w:val="32"/>
          <w:rtl/>
          <w:lang w:val="en-GB"/>
        </w:rPr>
        <w:t xml:space="preserve"> </w:t>
      </w:r>
      <w:r w:rsidR="004D70A9" w:rsidRPr="000B7B1F">
        <w:rPr>
          <w:rFonts w:ascii="Sakkal Majalla" w:hAnsi="Sakkal Majalla" w:cs="Sakkal Majalla"/>
          <w:sz w:val="32"/>
          <w:szCs w:val="32"/>
          <w:rtl/>
          <w:lang w:val="en-GB"/>
        </w:rPr>
        <w:t xml:space="preserve">وتعد هذه المؤشرات هي الحد الأدنى المطلوب قياسه بصورة دورية، </w:t>
      </w:r>
      <w:r w:rsidR="00260ECE" w:rsidRPr="000B7B1F">
        <w:rPr>
          <w:rFonts w:ascii="Sakkal Majalla" w:hAnsi="Sakkal Majalla" w:cs="Sakkal Majalla"/>
          <w:sz w:val="32"/>
          <w:szCs w:val="32"/>
          <w:rtl/>
          <w:lang w:val="en-GB"/>
        </w:rPr>
        <w:t>كما يمكن لل</w:t>
      </w:r>
      <w:r w:rsidR="00400D92">
        <w:rPr>
          <w:rFonts w:ascii="Sakkal Majalla" w:hAnsi="Sakkal Majalla" w:cs="Sakkal Majalla" w:hint="cs"/>
          <w:sz w:val="32"/>
          <w:szCs w:val="32"/>
          <w:rtl/>
          <w:lang w:val="en-GB"/>
        </w:rPr>
        <w:t xml:space="preserve">برناج </w:t>
      </w:r>
      <w:r w:rsidR="00260ECE" w:rsidRPr="000B7B1F">
        <w:rPr>
          <w:rFonts w:ascii="Sakkal Majalla" w:hAnsi="Sakkal Majalla" w:cs="Sakkal Majalla"/>
          <w:sz w:val="32"/>
          <w:szCs w:val="32"/>
          <w:rtl/>
          <w:lang w:val="en-GB"/>
        </w:rPr>
        <w:t xml:space="preserve">استخدام مؤشرات أداء إضافية إن رأت الحاجة إلى ذلك لضمان جودة </w:t>
      </w:r>
      <w:r w:rsidR="00400D92">
        <w:rPr>
          <w:rFonts w:ascii="Sakkal Majalla" w:hAnsi="Sakkal Majalla" w:cs="Sakkal Majalla" w:hint="cs"/>
          <w:sz w:val="32"/>
          <w:szCs w:val="32"/>
          <w:rtl/>
          <w:lang w:val="en-GB"/>
        </w:rPr>
        <w:t>البرنامج</w:t>
      </w:r>
      <w:r w:rsidR="00260ECE" w:rsidRPr="000B7B1F">
        <w:rPr>
          <w:rFonts w:ascii="Sakkal Majalla" w:hAnsi="Sakkal Majalla" w:cs="Sakkal Majalla"/>
          <w:sz w:val="32"/>
          <w:szCs w:val="32"/>
          <w:rtl/>
          <w:lang w:val="en-GB"/>
        </w:rPr>
        <w:t>.</w:t>
      </w:r>
    </w:p>
    <w:p w14:paraId="680CDE98" w14:textId="25AE85DF" w:rsidR="00260ECE" w:rsidRPr="000B7B1F" w:rsidRDefault="003D6578" w:rsidP="00400D92">
      <w:pPr>
        <w:bidi/>
        <w:jc w:val="both"/>
        <w:rPr>
          <w:rFonts w:ascii="Sakkal Majalla" w:hAnsi="Sakkal Majalla" w:cs="Sakkal Majalla"/>
          <w:sz w:val="32"/>
          <w:szCs w:val="32"/>
          <w:rtl/>
          <w:lang w:val="en-GB"/>
        </w:rPr>
      </w:pPr>
      <w:r w:rsidRPr="000B7B1F">
        <w:rPr>
          <w:rFonts w:ascii="Sakkal Majalla" w:hAnsi="Sakkal Majalla" w:cs="Sakkal Majalla"/>
          <w:sz w:val="32"/>
          <w:szCs w:val="32"/>
          <w:rtl/>
          <w:lang w:val="en-GB"/>
        </w:rPr>
        <w:t xml:space="preserve">والمتوقع أن </w:t>
      </w:r>
      <w:r w:rsidR="00400D92">
        <w:rPr>
          <w:rFonts w:ascii="Sakkal Majalla" w:hAnsi="Sakkal Majalla" w:cs="Sakkal Majalla" w:hint="cs"/>
          <w:sz w:val="32"/>
          <w:szCs w:val="32"/>
          <w:rtl/>
          <w:lang w:val="en-GB"/>
        </w:rPr>
        <w:t>يقوم البرنامج</w:t>
      </w:r>
      <w:r w:rsidR="00260ECE" w:rsidRPr="000B7B1F">
        <w:rPr>
          <w:rFonts w:ascii="Sakkal Majalla" w:hAnsi="Sakkal Majalla" w:cs="Sakkal Majalla"/>
          <w:sz w:val="32"/>
          <w:szCs w:val="32"/>
          <w:rtl/>
          <w:lang w:val="en-GB"/>
        </w:rPr>
        <w:t xml:space="preserve"> </w:t>
      </w:r>
      <w:r w:rsidRPr="000B7B1F">
        <w:rPr>
          <w:rFonts w:ascii="Sakkal Majalla" w:hAnsi="Sakkal Majalla" w:cs="Sakkal Majalla"/>
          <w:sz w:val="32"/>
          <w:szCs w:val="32"/>
          <w:rtl/>
          <w:lang w:val="en-GB"/>
        </w:rPr>
        <w:t>ب</w:t>
      </w:r>
      <w:r w:rsidR="00260ECE" w:rsidRPr="000B7B1F">
        <w:rPr>
          <w:rFonts w:ascii="Sakkal Majalla" w:hAnsi="Sakkal Majalla" w:cs="Sakkal Majalla"/>
          <w:sz w:val="32"/>
          <w:szCs w:val="32"/>
          <w:rtl/>
          <w:lang w:val="en-GB"/>
        </w:rPr>
        <w:t xml:space="preserve">قياس مؤشرات الأداء الرئيسة </w:t>
      </w:r>
      <w:r w:rsidRPr="000B7B1F">
        <w:rPr>
          <w:rFonts w:ascii="Sakkal Majalla" w:hAnsi="Sakkal Majalla" w:cs="Sakkal Majalla"/>
          <w:sz w:val="32"/>
          <w:szCs w:val="32"/>
          <w:rtl/>
          <w:lang w:val="en-GB"/>
        </w:rPr>
        <w:t xml:space="preserve">مع المقارنة المرجعية </w:t>
      </w:r>
      <w:r w:rsidR="00260ECE" w:rsidRPr="000B7B1F">
        <w:rPr>
          <w:rFonts w:ascii="Sakkal Majalla" w:hAnsi="Sakkal Majalla" w:cs="Sakkal Majalla"/>
          <w:sz w:val="32"/>
          <w:szCs w:val="32"/>
          <w:rtl/>
          <w:lang w:val="en-GB"/>
        </w:rPr>
        <w:t>باستخدام الأدوات المناسبة</w:t>
      </w:r>
      <w:r w:rsidRPr="000B7B1F">
        <w:rPr>
          <w:rFonts w:ascii="Sakkal Majalla" w:hAnsi="Sakkal Majalla" w:cs="Sakkal Majalla"/>
          <w:sz w:val="32"/>
          <w:szCs w:val="32"/>
          <w:rtl/>
          <w:lang w:val="en-GB"/>
        </w:rPr>
        <w:t>، مثل:</w:t>
      </w:r>
      <w:r w:rsidR="00260ECE" w:rsidRPr="000B7B1F">
        <w:rPr>
          <w:rFonts w:ascii="Sakkal Majalla" w:hAnsi="Sakkal Majalla" w:cs="Sakkal Majalla"/>
          <w:sz w:val="32"/>
          <w:szCs w:val="32"/>
          <w:rtl/>
          <w:lang w:val="en-GB"/>
        </w:rPr>
        <w:t xml:space="preserve"> (استطلاعات </w:t>
      </w:r>
      <w:r w:rsidR="000B7B1F" w:rsidRPr="000B7B1F">
        <w:rPr>
          <w:rFonts w:ascii="Sakkal Majalla" w:hAnsi="Sakkal Majalla" w:cs="Sakkal Majalla" w:hint="cs"/>
          <w:sz w:val="32"/>
          <w:szCs w:val="32"/>
          <w:rtl/>
          <w:lang w:val="en-GB"/>
        </w:rPr>
        <w:t>الرأي،</w:t>
      </w:r>
      <w:r w:rsidR="00260ECE" w:rsidRPr="000B7B1F">
        <w:rPr>
          <w:rFonts w:ascii="Sakkal Majalla" w:hAnsi="Sakkal Majalla" w:cs="Sakkal Majalla"/>
          <w:sz w:val="32"/>
          <w:szCs w:val="32"/>
          <w:rtl/>
          <w:lang w:val="en-GB"/>
        </w:rPr>
        <w:t xml:space="preserve"> البيانات الإحصائية .... الخ) وفقا لطبيعة كل مؤشر والهدف منه</w:t>
      </w:r>
      <w:r w:rsidRPr="000B7B1F">
        <w:rPr>
          <w:rFonts w:ascii="Sakkal Majalla" w:hAnsi="Sakkal Majalla" w:cs="Sakkal Majalla"/>
          <w:sz w:val="32"/>
          <w:szCs w:val="32"/>
          <w:rtl/>
          <w:lang w:val="en-GB"/>
        </w:rPr>
        <w:t>،</w:t>
      </w:r>
      <w:r w:rsidR="00260ECE" w:rsidRPr="000B7B1F">
        <w:rPr>
          <w:rFonts w:ascii="Sakkal Majalla" w:hAnsi="Sakkal Majalla" w:cs="Sakkal Majalla"/>
          <w:sz w:val="32"/>
          <w:szCs w:val="32"/>
          <w:rtl/>
          <w:lang w:val="en-GB"/>
        </w:rPr>
        <w:t xml:space="preserve"> </w:t>
      </w:r>
      <w:r w:rsidRPr="000B7B1F">
        <w:rPr>
          <w:rFonts w:ascii="Sakkal Majalla" w:hAnsi="Sakkal Majalla" w:cs="Sakkal Majalla"/>
          <w:sz w:val="32"/>
          <w:szCs w:val="32"/>
          <w:rtl/>
          <w:lang w:val="en-GB"/>
        </w:rPr>
        <w:t xml:space="preserve">وكذلك </w:t>
      </w:r>
      <w:r w:rsidR="00260ECE" w:rsidRPr="000B7B1F">
        <w:rPr>
          <w:rFonts w:ascii="Sakkal Majalla" w:hAnsi="Sakkal Majalla" w:cs="Sakkal Majalla"/>
          <w:sz w:val="32"/>
          <w:szCs w:val="32"/>
          <w:rtl/>
          <w:lang w:val="en-GB"/>
        </w:rPr>
        <w:t>تحديد القيم التالية لكل مؤشر:</w:t>
      </w:r>
    </w:p>
    <w:p w14:paraId="50C45A17" w14:textId="77777777" w:rsidR="00260ECE" w:rsidRPr="000B7B1F" w:rsidRDefault="00260ECE" w:rsidP="000B7B1F">
      <w:pPr>
        <w:pStyle w:val="af"/>
        <w:numPr>
          <w:ilvl w:val="0"/>
          <w:numId w:val="11"/>
        </w:numPr>
        <w:bidi/>
        <w:jc w:val="both"/>
        <w:rPr>
          <w:rFonts w:ascii="Sakkal Majalla" w:hAnsi="Sakkal Majalla" w:cs="Sakkal Majalla"/>
          <w:sz w:val="32"/>
          <w:szCs w:val="32"/>
          <w:rtl/>
          <w:lang w:val="en-GB"/>
        </w:rPr>
      </w:pPr>
      <w:r w:rsidRPr="000B7B1F">
        <w:rPr>
          <w:rFonts w:ascii="Sakkal Majalla" w:hAnsi="Sakkal Majalla" w:cs="Sakkal Majalla"/>
          <w:sz w:val="32"/>
          <w:szCs w:val="32"/>
          <w:rtl/>
          <w:lang w:val="en-GB"/>
        </w:rPr>
        <w:t>مستوى الأداء الفعلي</w:t>
      </w:r>
    </w:p>
    <w:p w14:paraId="17C0FB46" w14:textId="77777777" w:rsidR="00260ECE" w:rsidRPr="000B7B1F" w:rsidRDefault="00260ECE" w:rsidP="000B7B1F">
      <w:pPr>
        <w:pStyle w:val="af"/>
        <w:numPr>
          <w:ilvl w:val="0"/>
          <w:numId w:val="11"/>
        </w:numPr>
        <w:bidi/>
        <w:jc w:val="both"/>
        <w:rPr>
          <w:rFonts w:ascii="Sakkal Majalla" w:hAnsi="Sakkal Majalla" w:cs="Sakkal Majalla"/>
          <w:sz w:val="32"/>
          <w:szCs w:val="32"/>
          <w:rtl/>
          <w:lang w:val="en-GB"/>
        </w:rPr>
      </w:pPr>
      <w:r w:rsidRPr="000B7B1F">
        <w:rPr>
          <w:rFonts w:ascii="Sakkal Majalla" w:hAnsi="Sakkal Majalla" w:cs="Sakkal Majalla"/>
          <w:sz w:val="32"/>
          <w:szCs w:val="32"/>
          <w:rtl/>
          <w:lang w:val="en-GB"/>
        </w:rPr>
        <w:t>مستوى الأداء المستهدف</w:t>
      </w:r>
    </w:p>
    <w:p w14:paraId="61747AE1" w14:textId="012E2784" w:rsidR="00260ECE" w:rsidRPr="000B7B1F" w:rsidRDefault="00260ECE" w:rsidP="000B7B1F">
      <w:pPr>
        <w:pStyle w:val="af"/>
        <w:numPr>
          <w:ilvl w:val="0"/>
          <w:numId w:val="11"/>
        </w:numPr>
        <w:bidi/>
        <w:jc w:val="both"/>
        <w:rPr>
          <w:rFonts w:ascii="Sakkal Majalla" w:hAnsi="Sakkal Majalla" w:cs="Sakkal Majalla"/>
          <w:sz w:val="32"/>
          <w:szCs w:val="32"/>
          <w:rtl/>
          <w:lang w:val="en-GB"/>
        </w:rPr>
      </w:pPr>
      <w:r w:rsidRPr="000B7B1F">
        <w:rPr>
          <w:rFonts w:ascii="Sakkal Majalla" w:hAnsi="Sakkal Majalla" w:cs="Sakkal Majalla"/>
          <w:sz w:val="32"/>
          <w:szCs w:val="32"/>
          <w:rtl/>
          <w:lang w:val="en-GB"/>
        </w:rPr>
        <w:t>مستوى الأداء المرجعي الداخلي</w:t>
      </w:r>
      <w:r w:rsidR="003D6578" w:rsidRPr="000B7B1F">
        <w:rPr>
          <w:rFonts w:ascii="Sakkal Majalla" w:hAnsi="Sakkal Majalla" w:cs="Sakkal Majalla"/>
          <w:sz w:val="32"/>
          <w:szCs w:val="32"/>
          <w:rtl/>
          <w:lang w:val="en-GB"/>
        </w:rPr>
        <w:t xml:space="preserve"> </w:t>
      </w:r>
      <w:r w:rsidRPr="000B7B1F">
        <w:rPr>
          <w:rFonts w:ascii="Sakkal Majalla" w:hAnsi="Sakkal Majalla" w:cs="Sakkal Majalla"/>
          <w:sz w:val="32"/>
          <w:szCs w:val="32"/>
          <w:rtl/>
          <w:lang w:val="en-GB"/>
        </w:rPr>
        <w:t>(المقارنة المرجعية الداخلية)</w:t>
      </w:r>
      <w:r w:rsidRPr="000B7B1F">
        <w:rPr>
          <w:rFonts w:ascii="Sakkal Majalla" w:hAnsi="Sakkal Majalla" w:cs="Sakkal Majalla"/>
          <w:sz w:val="32"/>
          <w:szCs w:val="32"/>
          <w:rtl/>
          <w:lang w:val="en-GB"/>
        </w:rPr>
        <w:tab/>
      </w:r>
    </w:p>
    <w:p w14:paraId="4C9AEA65" w14:textId="62AEA2FB" w:rsidR="00260ECE" w:rsidRPr="000B7B1F" w:rsidRDefault="00260ECE" w:rsidP="000B7B1F">
      <w:pPr>
        <w:pStyle w:val="af"/>
        <w:numPr>
          <w:ilvl w:val="0"/>
          <w:numId w:val="11"/>
        </w:numPr>
        <w:bidi/>
        <w:jc w:val="both"/>
        <w:rPr>
          <w:rFonts w:ascii="Sakkal Majalla" w:hAnsi="Sakkal Majalla" w:cs="Sakkal Majalla"/>
          <w:sz w:val="32"/>
          <w:szCs w:val="32"/>
          <w:rtl/>
          <w:lang w:val="en-GB"/>
        </w:rPr>
      </w:pPr>
      <w:r w:rsidRPr="000B7B1F">
        <w:rPr>
          <w:rFonts w:ascii="Sakkal Majalla" w:hAnsi="Sakkal Majalla" w:cs="Sakkal Majalla"/>
          <w:sz w:val="32"/>
          <w:szCs w:val="32"/>
          <w:rtl/>
          <w:lang w:val="en-GB"/>
        </w:rPr>
        <w:t>مستوى الأداء المرجعي الخارجي</w:t>
      </w:r>
      <w:r w:rsidR="003D6578" w:rsidRPr="000B7B1F">
        <w:rPr>
          <w:rFonts w:ascii="Sakkal Majalla" w:hAnsi="Sakkal Majalla" w:cs="Sakkal Majalla"/>
          <w:sz w:val="32"/>
          <w:szCs w:val="32"/>
          <w:rtl/>
          <w:lang w:val="en-GB"/>
        </w:rPr>
        <w:t xml:space="preserve"> </w:t>
      </w:r>
      <w:r w:rsidRPr="000B7B1F">
        <w:rPr>
          <w:rFonts w:ascii="Sakkal Majalla" w:hAnsi="Sakkal Majalla" w:cs="Sakkal Majalla"/>
          <w:sz w:val="32"/>
          <w:szCs w:val="32"/>
          <w:rtl/>
          <w:lang w:val="en-GB"/>
        </w:rPr>
        <w:t>(المقارنة المرجعية الخارجية)</w:t>
      </w:r>
      <w:r w:rsidRPr="000B7B1F">
        <w:rPr>
          <w:rFonts w:ascii="Sakkal Majalla" w:hAnsi="Sakkal Majalla" w:cs="Sakkal Majalla"/>
          <w:sz w:val="32"/>
          <w:szCs w:val="32"/>
          <w:rtl/>
          <w:lang w:val="en-GB"/>
        </w:rPr>
        <w:tab/>
      </w:r>
    </w:p>
    <w:p w14:paraId="6E1F0AAB" w14:textId="77777777" w:rsidR="00260ECE" w:rsidRPr="000B7B1F" w:rsidRDefault="00260ECE" w:rsidP="000B7B1F">
      <w:pPr>
        <w:pStyle w:val="af"/>
        <w:numPr>
          <w:ilvl w:val="0"/>
          <w:numId w:val="11"/>
        </w:numPr>
        <w:bidi/>
        <w:jc w:val="both"/>
        <w:rPr>
          <w:rFonts w:ascii="Sakkal Majalla" w:hAnsi="Sakkal Majalla" w:cs="Sakkal Majalla"/>
          <w:sz w:val="32"/>
          <w:szCs w:val="32"/>
          <w:rtl/>
          <w:lang w:val="en-GB"/>
        </w:rPr>
      </w:pPr>
      <w:r w:rsidRPr="000B7B1F">
        <w:rPr>
          <w:rFonts w:ascii="Sakkal Majalla" w:hAnsi="Sakkal Majalla" w:cs="Sakkal Majalla"/>
          <w:sz w:val="32"/>
          <w:szCs w:val="32"/>
          <w:rtl/>
          <w:lang w:val="en-GB"/>
        </w:rPr>
        <w:t>مستوى الأداء المستهدف الجديد</w:t>
      </w:r>
    </w:p>
    <w:p w14:paraId="37E92421" w14:textId="11D3527C" w:rsidR="00260ECE" w:rsidRPr="000B7B1F" w:rsidRDefault="003D6578" w:rsidP="000B7B1F">
      <w:pPr>
        <w:bidi/>
        <w:ind w:firstLine="720"/>
        <w:jc w:val="lowKashida"/>
        <w:rPr>
          <w:rFonts w:ascii="Sakkal Majalla" w:hAnsi="Sakkal Majalla" w:cs="Sakkal Majalla"/>
          <w:sz w:val="32"/>
          <w:szCs w:val="32"/>
          <w:rtl/>
          <w:lang w:val="en-GB"/>
        </w:rPr>
      </w:pPr>
      <w:r w:rsidRPr="000B7B1F">
        <w:rPr>
          <w:rFonts w:ascii="Sakkal Majalla" w:hAnsi="Sakkal Majalla" w:cs="Sakkal Majalla"/>
          <w:sz w:val="32"/>
          <w:szCs w:val="32"/>
          <w:rtl/>
          <w:lang w:val="en-GB"/>
        </w:rPr>
        <w:t>وينتج عن ذلك تقرير ل</w:t>
      </w:r>
      <w:r w:rsidR="00260ECE" w:rsidRPr="000B7B1F">
        <w:rPr>
          <w:rFonts w:ascii="Sakkal Majalla" w:hAnsi="Sakkal Majalla" w:cs="Sakkal Majalla"/>
          <w:sz w:val="32"/>
          <w:szCs w:val="32"/>
          <w:rtl/>
          <w:lang w:val="en-GB"/>
        </w:rPr>
        <w:t xml:space="preserve">وصف وتحليل نتائج كل مؤشر </w:t>
      </w:r>
      <w:r w:rsidR="000B7B1F" w:rsidRPr="000B7B1F">
        <w:rPr>
          <w:rFonts w:ascii="Sakkal Majalla" w:hAnsi="Sakkal Majalla" w:cs="Sakkal Majalla" w:hint="cs"/>
          <w:sz w:val="32"/>
          <w:szCs w:val="32"/>
          <w:rtl/>
          <w:lang w:val="en-GB"/>
        </w:rPr>
        <w:t>(متضمناً</w:t>
      </w:r>
      <w:r w:rsidR="00260ECE" w:rsidRPr="000B7B1F">
        <w:rPr>
          <w:rFonts w:ascii="Sakkal Majalla" w:hAnsi="Sakkal Majalla" w:cs="Sakkal Majalla"/>
          <w:sz w:val="32"/>
          <w:szCs w:val="32"/>
          <w:rtl/>
          <w:lang w:val="en-GB"/>
        </w:rPr>
        <w:t xml:space="preserve"> تغيرات الأداء والمقارنات وفقاً للفروع والمقرات وجنس الطلاب</w:t>
      </w:r>
      <w:r w:rsidR="000B7B1F" w:rsidRPr="000B7B1F">
        <w:rPr>
          <w:rFonts w:ascii="Sakkal Majalla" w:hAnsi="Sakkal Majalla" w:cs="Sakkal Majalla" w:hint="cs"/>
          <w:sz w:val="32"/>
          <w:szCs w:val="32"/>
          <w:rtl/>
          <w:lang w:val="en-GB"/>
        </w:rPr>
        <w:t>)،</w:t>
      </w:r>
      <w:r w:rsidRPr="000B7B1F">
        <w:rPr>
          <w:rFonts w:ascii="Sakkal Majalla" w:hAnsi="Sakkal Majalla" w:cs="Sakkal Majalla"/>
          <w:sz w:val="32"/>
          <w:szCs w:val="32"/>
          <w:rtl/>
          <w:lang w:val="en-GB"/>
        </w:rPr>
        <w:t xml:space="preserve"> </w:t>
      </w:r>
      <w:r w:rsidR="0052312F" w:rsidRPr="000B7B1F">
        <w:rPr>
          <w:rFonts w:ascii="Sakkal Majalla" w:hAnsi="Sakkal Majalla" w:cs="Sakkal Majalla"/>
          <w:sz w:val="32"/>
          <w:szCs w:val="32"/>
          <w:rtl/>
          <w:lang w:val="en-GB"/>
        </w:rPr>
        <w:t>وتحديد</w:t>
      </w:r>
      <w:r w:rsidRPr="000B7B1F">
        <w:rPr>
          <w:rFonts w:ascii="Sakkal Majalla" w:hAnsi="Sakkal Majalla" w:cs="Sakkal Majalla"/>
          <w:sz w:val="32"/>
          <w:szCs w:val="32"/>
          <w:rtl/>
          <w:lang w:val="en-GB"/>
        </w:rPr>
        <w:t xml:space="preserve"> دقيق و</w:t>
      </w:r>
      <w:r w:rsidR="00260ECE" w:rsidRPr="000B7B1F">
        <w:rPr>
          <w:rFonts w:ascii="Sakkal Majalla" w:hAnsi="Sakkal Majalla" w:cs="Sakkal Majalla"/>
          <w:sz w:val="32"/>
          <w:szCs w:val="32"/>
          <w:rtl/>
          <w:lang w:val="en-GB"/>
        </w:rPr>
        <w:t>موضوعي لنقاط القوة والجوانب التي تحتاج إلى تحسين</w:t>
      </w:r>
      <w:r w:rsidRPr="000B7B1F">
        <w:rPr>
          <w:rFonts w:ascii="Sakkal Majalla" w:hAnsi="Sakkal Majalla" w:cs="Sakkal Majalla"/>
          <w:sz w:val="32"/>
          <w:szCs w:val="32"/>
          <w:rtl/>
          <w:lang w:val="en-GB"/>
        </w:rPr>
        <w:t>.</w:t>
      </w:r>
      <w:r w:rsidR="00260ECE" w:rsidRPr="000B7B1F">
        <w:rPr>
          <w:rFonts w:ascii="Sakkal Majalla" w:hAnsi="Sakkal Majalla" w:cs="Sakkal Majalla"/>
          <w:sz w:val="32"/>
          <w:szCs w:val="32"/>
          <w:rtl/>
          <w:lang w:val="en-GB"/>
        </w:rPr>
        <w:t xml:space="preserve"> .</w:t>
      </w:r>
    </w:p>
    <w:p w14:paraId="061BCFF2" w14:textId="77777777" w:rsidR="00260ECE" w:rsidRPr="000B7B1F" w:rsidRDefault="00260ECE" w:rsidP="000B7B1F">
      <w:pPr>
        <w:bidi/>
        <w:jc w:val="lowKashida"/>
        <w:rPr>
          <w:rFonts w:ascii="Sakkal Majalla" w:hAnsi="Sakkal Majalla" w:cs="Sakkal Majalla"/>
          <w:sz w:val="28"/>
          <w:szCs w:val="28"/>
          <w:lang w:val="en-GB"/>
        </w:rPr>
      </w:pPr>
    </w:p>
    <w:p w14:paraId="7405351A" w14:textId="77777777" w:rsidR="00260ECE" w:rsidRPr="000B7B1F" w:rsidRDefault="00260ECE" w:rsidP="000B7B1F">
      <w:pPr>
        <w:rPr>
          <w:rFonts w:ascii="Sakkal Majalla" w:hAnsi="Sakkal Majalla" w:cs="Sakkal Majalla"/>
          <w:sz w:val="28"/>
          <w:szCs w:val="28"/>
          <w:lang w:val="en-GB"/>
        </w:rPr>
      </w:pPr>
    </w:p>
    <w:p w14:paraId="41BE845A" w14:textId="77777777" w:rsidR="00A006BB" w:rsidRPr="000B7B1F" w:rsidRDefault="00A006BB" w:rsidP="000B7B1F">
      <w:pPr>
        <w:bidi/>
        <w:jc w:val="center"/>
        <w:rPr>
          <w:rFonts w:ascii="Sakkal Majalla" w:hAnsi="Sakkal Majalla" w:cs="Sakkal Majalla"/>
          <w:b/>
          <w:sz w:val="28"/>
          <w:szCs w:val="28"/>
          <w:rtl/>
          <w:lang w:val="en-GB"/>
        </w:rPr>
      </w:pPr>
    </w:p>
    <w:p w14:paraId="0960BB66" w14:textId="77777777" w:rsidR="00FF7459" w:rsidRDefault="00FF7459" w:rsidP="00FF7459">
      <w:pPr>
        <w:bidi/>
        <w:rPr>
          <w:rFonts w:ascii="Sakkal Majalla" w:hAnsi="Sakkal Majalla" w:cs="Sakkal Majalla"/>
          <w:b/>
          <w:color w:val="17365D" w:themeColor="text2" w:themeShade="BF"/>
          <w:sz w:val="32"/>
          <w:szCs w:val="32"/>
          <w:rtl/>
          <w:lang w:bidi="ar-EG"/>
        </w:rPr>
      </w:pPr>
    </w:p>
    <w:p w14:paraId="3FA5BBAB" w14:textId="77777777" w:rsidR="00FF7459" w:rsidRDefault="00FF7459" w:rsidP="00FF7459">
      <w:pPr>
        <w:bidi/>
        <w:rPr>
          <w:rFonts w:ascii="Sakkal Majalla" w:hAnsi="Sakkal Majalla" w:cs="Sakkal Majalla"/>
          <w:b/>
          <w:bCs/>
          <w:caps/>
          <w:color w:val="17365D" w:themeColor="text2" w:themeShade="BF"/>
          <w:sz w:val="32"/>
          <w:szCs w:val="32"/>
          <w:rtl/>
          <w:lang w:bidi="ar-EG"/>
        </w:rPr>
      </w:pPr>
    </w:p>
    <w:p w14:paraId="06AA4E86" w14:textId="77777777" w:rsidR="00FF7459" w:rsidRDefault="00FF7459" w:rsidP="00FF7459">
      <w:pPr>
        <w:bidi/>
        <w:rPr>
          <w:rFonts w:ascii="Sakkal Majalla" w:hAnsi="Sakkal Majalla" w:cs="Sakkal Majalla"/>
          <w:b/>
          <w:bCs/>
          <w:caps/>
          <w:color w:val="17365D" w:themeColor="text2" w:themeShade="BF"/>
          <w:sz w:val="32"/>
          <w:szCs w:val="32"/>
          <w:rtl/>
          <w:lang w:bidi="ar-EG"/>
        </w:rPr>
      </w:pPr>
    </w:p>
    <w:p w14:paraId="01E40AC3" w14:textId="77777777" w:rsidR="00FF7459" w:rsidRDefault="00FF7459" w:rsidP="00FF7459">
      <w:pPr>
        <w:bidi/>
        <w:rPr>
          <w:rFonts w:ascii="Sakkal Majalla" w:hAnsi="Sakkal Majalla" w:cs="Sakkal Majalla"/>
          <w:b/>
          <w:bCs/>
          <w:caps/>
          <w:color w:val="17365D" w:themeColor="text2" w:themeShade="BF"/>
          <w:sz w:val="32"/>
          <w:szCs w:val="32"/>
          <w:rtl/>
          <w:lang w:bidi="ar-EG"/>
        </w:rPr>
      </w:pPr>
    </w:p>
    <w:p w14:paraId="0F50CF54" w14:textId="77777777" w:rsidR="00FF7459" w:rsidRDefault="00FF7459" w:rsidP="00FF7459">
      <w:pPr>
        <w:bidi/>
        <w:rPr>
          <w:rFonts w:ascii="Sakkal Majalla" w:hAnsi="Sakkal Majalla" w:cs="Sakkal Majalla"/>
          <w:b/>
          <w:bCs/>
          <w:caps/>
          <w:color w:val="17365D" w:themeColor="text2" w:themeShade="BF"/>
          <w:sz w:val="32"/>
          <w:szCs w:val="32"/>
          <w:rtl/>
          <w:lang w:bidi="ar-EG"/>
        </w:rPr>
      </w:pPr>
    </w:p>
    <w:p w14:paraId="71895DCA" w14:textId="77777777" w:rsidR="00FF7459" w:rsidRDefault="00FF7459" w:rsidP="00FF7459">
      <w:pPr>
        <w:bidi/>
        <w:rPr>
          <w:rFonts w:ascii="Sakkal Majalla" w:hAnsi="Sakkal Majalla" w:cs="Sakkal Majalla"/>
          <w:b/>
          <w:bCs/>
          <w:caps/>
          <w:color w:val="17365D" w:themeColor="text2" w:themeShade="BF"/>
          <w:sz w:val="32"/>
          <w:szCs w:val="32"/>
          <w:rtl/>
          <w:lang w:bidi="ar-EG"/>
        </w:rPr>
      </w:pPr>
    </w:p>
    <w:p w14:paraId="0228FBB4" w14:textId="77777777" w:rsidR="00FF7459" w:rsidRDefault="00FF7459" w:rsidP="00FF7459">
      <w:pPr>
        <w:bidi/>
        <w:rPr>
          <w:rFonts w:ascii="Sakkal Majalla" w:hAnsi="Sakkal Majalla" w:cs="Sakkal Majalla"/>
          <w:b/>
          <w:bCs/>
          <w:caps/>
          <w:color w:val="17365D" w:themeColor="text2" w:themeShade="BF"/>
          <w:sz w:val="32"/>
          <w:szCs w:val="32"/>
          <w:rtl/>
          <w:lang w:bidi="ar-EG"/>
        </w:rPr>
      </w:pPr>
    </w:p>
    <w:p w14:paraId="1C06487A" w14:textId="77777777" w:rsidR="00FF7459" w:rsidRDefault="00FF7459" w:rsidP="00FF7459">
      <w:pPr>
        <w:bidi/>
        <w:rPr>
          <w:rFonts w:ascii="Sakkal Majalla" w:hAnsi="Sakkal Majalla" w:cs="Sakkal Majalla"/>
          <w:b/>
          <w:bCs/>
          <w:caps/>
          <w:color w:val="17365D" w:themeColor="text2" w:themeShade="BF"/>
          <w:sz w:val="32"/>
          <w:szCs w:val="32"/>
          <w:rtl/>
          <w:lang w:bidi="ar-EG"/>
        </w:rPr>
      </w:pPr>
    </w:p>
    <w:p w14:paraId="0969711D" w14:textId="77777777" w:rsidR="00FF7459" w:rsidRDefault="00FF7459" w:rsidP="00FF7459">
      <w:pPr>
        <w:bidi/>
        <w:rPr>
          <w:rFonts w:ascii="Sakkal Majalla" w:hAnsi="Sakkal Majalla" w:cs="Sakkal Majalla"/>
          <w:b/>
          <w:bCs/>
          <w:caps/>
          <w:color w:val="17365D" w:themeColor="text2" w:themeShade="BF"/>
          <w:sz w:val="32"/>
          <w:szCs w:val="32"/>
          <w:rtl/>
          <w:lang w:bidi="ar-EG"/>
        </w:rPr>
      </w:pPr>
    </w:p>
    <w:p w14:paraId="02C615A9" w14:textId="77777777" w:rsidR="00EA5208" w:rsidRDefault="00EA5208" w:rsidP="00EA5208">
      <w:pPr>
        <w:bidi/>
        <w:rPr>
          <w:rFonts w:ascii="Sakkal Majalla" w:hAnsi="Sakkal Majalla" w:cs="Sakkal Majalla"/>
          <w:b/>
          <w:bCs/>
          <w:caps/>
          <w:color w:val="17365D" w:themeColor="text2" w:themeShade="BF"/>
          <w:sz w:val="32"/>
          <w:szCs w:val="32"/>
          <w:rtl/>
          <w:lang w:bidi="ar-EG"/>
        </w:rPr>
      </w:pPr>
    </w:p>
    <w:p w14:paraId="0BF76504" w14:textId="40E11F8A" w:rsidR="00FF7459" w:rsidRPr="000B7B1F" w:rsidRDefault="002A44C5" w:rsidP="00EA5208">
      <w:pPr>
        <w:bidi/>
        <w:jc w:val="center"/>
        <w:rPr>
          <w:rFonts w:ascii="Sakkal Majalla" w:hAnsi="Sakkal Majalla" w:cs="Sakkal Majalla"/>
          <w:b/>
          <w:bCs/>
          <w:caps/>
          <w:color w:val="17365D" w:themeColor="text2" w:themeShade="BF"/>
          <w:sz w:val="32"/>
          <w:szCs w:val="32"/>
          <w:rtl/>
          <w:lang w:bidi="ar-EG"/>
        </w:rPr>
      </w:pPr>
      <w:r w:rsidRPr="000B7B1F">
        <w:rPr>
          <w:rFonts w:ascii="Sakkal Majalla" w:hAnsi="Sakkal Majalla" w:cs="Sakkal Majalla"/>
          <w:b/>
          <w:bCs/>
          <w:caps/>
          <w:color w:val="17365D" w:themeColor="text2" w:themeShade="BF"/>
          <w:sz w:val="32"/>
          <w:szCs w:val="32"/>
          <w:rtl/>
          <w:lang w:bidi="ar-EG"/>
        </w:rPr>
        <w:t>مؤشرات الأداء الرئيسة</w:t>
      </w:r>
      <w:r w:rsidR="00B00935" w:rsidRPr="000B7B1F">
        <w:rPr>
          <w:rFonts w:ascii="Sakkal Majalla" w:hAnsi="Sakkal Majalla" w:cs="Sakkal Majalla"/>
          <w:b/>
          <w:bCs/>
          <w:caps/>
          <w:color w:val="17365D" w:themeColor="text2" w:themeShade="BF"/>
          <w:sz w:val="32"/>
          <w:szCs w:val="32"/>
          <w:rtl/>
          <w:lang w:bidi="ar-EG"/>
        </w:rPr>
        <w:t xml:space="preserve"> </w:t>
      </w:r>
      <w:r w:rsidRPr="000B7B1F">
        <w:rPr>
          <w:rFonts w:ascii="Sakkal Majalla" w:hAnsi="Sakkal Majalla" w:cs="Sakkal Majalla"/>
          <w:b/>
          <w:bCs/>
          <w:caps/>
          <w:color w:val="17365D" w:themeColor="text2" w:themeShade="BF"/>
          <w:sz w:val="32"/>
          <w:szCs w:val="32"/>
          <w:rtl/>
          <w:lang w:bidi="ar-EG"/>
        </w:rPr>
        <w:t>لمؤسسات التعليم العالي</w:t>
      </w:r>
    </w:p>
    <w:tbl>
      <w:tblPr>
        <w:tblStyle w:val="11"/>
        <w:bidiVisual/>
        <w:tblW w:w="9923" w:type="dxa"/>
        <w:tblInd w:w="-318" w:type="dxa"/>
        <w:tblLayout w:type="fixed"/>
        <w:tblLook w:val="04A0" w:firstRow="1" w:lastRow="0" w:firstColumn="1" w:lastColumn="0" w:noHBand="0" w:noVBand="1"/>
      </w:tblPr>
      <w:tblGrid>
        <w:gridCol w:w="1568"/>
        <w:gridCol w:w="992"/>
        <w:gridCol w:w="2265"/>
        <w:gridCol w:w="5098"/>
      </w:tblGrid>
      <w:tr w:rsidR="00EA5208" w:rsidRPr="000B7B1F" w14:paraId="0AD81355" w14:textId="77777777" w:rsidTr="00775CD4">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1568" w:type="dxa"/>
            <w:shd w:val="clear" w:color="auto" w:fill="C6D9F1" w:themeFill="text2" w:themeFillTint="33"/>
          </w:tcPr>
          <w:p w14:paraId="5221BEA0" w14:textId="77777777" w:rsidR="00095380" w:rsidRPr="00775CD4" w:rsidRDefault="00095380" w:rsidP="000B7B1F">
            <w:pPr>
              <w:jc w:val="center"/>
              <w:rPr>
                <w:rFonts w:ascii="Sakkal Majalla" w:hAnsi="Sakkal Majalla" w:cs="Sakkal Majalla"/>
                <w:sz w:val="28"/>
                <w:szCs w:val="28"/>
                <w:rtl/>
              </w:rPr>
            </w:pPr>
            <w:r w:rsidRPr="00775CD4">
              <w:rPr>
                <w:rFonts w:ascii="Sakkal Majalla" w:hAnsi="Sakkal Majalla" w:cs="Sakkal Majalla"/>
                <w:sz w:val="28"/>
                <w:szCs w:val="28"/>
                <w:rtl/>
              </w:rPr>
              <w:t>المعيار</w:t>
            </w:r>
          </w:p>
        </w:tc>
        <w:tc>
          <w:tcPr>
            <w:tcW w:w="992" w:type="dxa"/>
            <w:shd w:val="clear" w:color="auto" w:fill="C6D9F1" w:themeFill="text2" w:themeFillTint="33"/>
          </w:tcPr>
          <w:p w14:paraId="739ACF3F" w14:textId="2587D318" w:rsidR="00095380" w:rsidRPr="00775CD4" w:rsidRDefault="00095380" w:rsidP="000B7B1F">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775CD4">
              <w:rPr>
                <w:rFonts w:ascii="Sakkal Majalla" w:hAnsi="Sakkal Majalla" w:cs="Sakkal Majalla"/>
                <w:sz w:val="28"/>
                <w:szCs w:val="28"/>
                <w:rtl/>
              </w:rPr>
              <w:t>الرمز</w:t>
            </w:r>
          </w:p>
        </w:tc>
        <w:tc>
          <w:tcPr>
            <w:tcW w:w="2265" w:type="dxa"/>
            <w:shd w:val="clear" w:color="auto" w:fill="C6D9F1" w:themeFill="text2" w:themeFillTint="33"/>
          </w:tcPr>
          <w:p w14:paraId="4648E484" w14:textId="2C24F10A" w:rsidR="00095380" w:rsidRPr="00775CD4" w:rsidRDefault="00095380" w:rsidP="000B7B1F">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Pr>
            </w:pPr>
            <w:r w:rsidRPr="00775CD4">
              <w:rPr>
                <w:rFonts w:ascii="Sakkal Majalla" w:hAnsi="Sakkal Majalla" w:cs="Sakkal Majalla"/>
                <w:sz w:val="28"/>
                <w:szCs w:val="28"/>
                <w:rtl/>
              </w:rPr>
              <w:t xml:space="preserve">مؤشرات الأداء الرئيسة </w:t>
            </w:r>
          </w:p>
        </w:tc>
        <w:tc>
          <w:tcPr>
            <w:tcW w:w="5098" w:type="dxa"/>
            <w:shd w:val="clear" w:color="auto" w:fill="C6D9F1" w:themeFill="text2" w:themeFillTint="33"/>
          </w:tcPr>
          <w:p w14:paraId="6C40BE79" w14:textId="77777777" w:rsidR="00095380" w:rsidRPr="00775CD4" w:rsidRDefault="00095380" w:rsidP="000B7B1F">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775CD4">
              <w:rPr>
                <w:rFonts w:ascii="Sakkal Majalla" w:hAnsi="Sakkal Majalla" w:cs="Sakkal Majalla"/>
                <w:sz w:val="28"/>
                <w:szCs w:val="28"/>
                <w:rtl/>
              </w:rPr>
              <w:t>الوصف</w:t>
            </w:r>
          </w:p>
        </w:tc>
      </w:tr>
      <w:tr w:rsidR="00775CD4" w:rsidRPr="000B7B1F" w14:paraId="2F8CD342" w14:textId="77777777" w:rsidTr="00775CD4">
        <w:trPr>
          <w:trHeight w:val="1049"/>
        </w:trPr>
        <w:tc>
          <w:tcPr>
            <w:cnfStyle w:val="001000000000" w:firstRow="0" w:lastRow="0" w:firstColumn="1" w:lastColumn="0" w:oddVBand="0" w:evenVBand="0" w:oddHBand="0" w:evenHBand="0" w:firstRowFirstColumn="0" w:firstRowLastColumn="0" w:lastRowFirstColumn="0" w:lastRowLastColumn="0"/>
            <w:tcW w:w="1568" w:type="dxa"/>
          </w:tcPr>
          <w:p w14:paraId="08F52DD4" w14:textId="30F1EB06" w:rsidR="003B6787" w:rsidRPr="000B7B1F" w:rsidRDefault="003B6787" w:rsidP="0097705F">
            <w:pPr>
              <w:bidi/>
              <w:jc w:val="center"/>
              <w:rPr>
                <w:rFonts w:ascii="Sakkal Majalla" w:hAnsi="Sakkal Majalla" w:cs="Sakkal Majalla"/>
                <w:b w:val="0"/>
                <w:bCs w:val="0"/>
                <w:sz w:val="28"/>
                <w:szCs w:val="28"/>
                <w:rtl/>
              </w:rPr>
            </w:pPr>
            <w:bookmarkStart w:id="1" w:name="_Toc509327731"/>
            <w:bookmarkStart w:id="2" w:name="_Toc509328420"/>
            <w:bookmarkStart w:id="3" w:name="_Toc510515497"/>
            <w:r w:rsidRPr="000B7B1F">
              <w:rPr>
                <w:rFonts w:ascii="Sakkal Majalla" w:hAnsi="Sakkal Majalla" w:cs="Sakkal Majalla"/>
                <w:sz w:val="28"/>
                <w:szCs w:val="28"/>
              </w:rPr>
              <w:lastRenderedPageBreak/>
              <w:t>-</w:t>
            </w:r>
            <w:r w:rsidR="0097705F">
              <w:rPr>
                <w:rFonts w:ascii="Sakkal Majalla" w:hAnsi="Sakkal Majalla" w:cs="Sakkal Majalla"/>
                <w:b w:val="0"/>
                <w:bCs w:val="0"/>
                <w:sz w:val="28"/>
                <w:szCs w:val="28"/>
              </w:rPr>
              <w:t>1</w:t>
            </w:r>
            <w:r w:rsidRPr="000B7B1F">
              <w:rPr>
                <w:rFonts w:ascii="Sakkal Majalla" w:hAnsi="Sakkal Majalla" w:cs="Sakkal Majalla"/>
                <w:sz w:val="28"/>
                <w:szCs w:val="28"/>
              </w:rPr>
              <w:t>-</w:t>
            </w:r>
          </w:p>
          <w:p w14:paraId="6BEE96B4" w14:textId="33AC4308" w:rsidR="00095380" w:rsidRPr="000B7B1F" w:rsidRDefault="003B6787" w:rsidP="000B7B1F">
            <w:pPr>
              <w:bidi/>
              <w:jc w:val="center"/>
              <w:rPr>
                <w:rFonts w:ascii="Sakkal Majalla" w:hAnsi="Sakkal Majalla" w:cs="Sakkal Majalla"/>
                <w:b w:val="0"/>
                <w:bCs w:val="0"/>
                <w:sz w:val="28"/>
                <w:szCs w:val="28"/>
              </w:rPr>
            </w:pPr>
            <w:r w:rsidRPr="000B7B1F">
              <w:rPr>
                <w:rFonts w:ascii="Sakkal Majalla" w:hAnsi="Sakkal Majalla" w:cs="Sakkal Majalla"/>
                <w:sz w:val="28"/>
                <w:szCs w:val="28"/>
                <w:rtl/>
              </w:rPr>
              <w:t>الحوكمة والقيادة والإدارة</w:t>
            </w:r>
            <w:bookmarkEnd w:id="1"/>
            <w:bookmarkEnd w:id="2"/>
            <w:bookmarkEnd w:id="3"/>
          </w:p>
        </w:tc>
        <w:tc>
          <w:tcPr>
            <w:tcW w:w="992" w:type="dxa"/>
          </w:tcPr>
          <w:p w14:paraId="3B18653C" w14:textId="4F41379D" w:rsidR="00095380" w:rsidRPr="000B7B1F" w:rsidRDefault="00095380" w:rsidP="0097705F">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r w:rsidRPr="000B7B1F">
              <w:rPr>
                <w:rFonts w:ascii="Sakkal Majalla" w:hAnsi="Sakkal Majalla" w:cs="Sakkal Majalla"/>
                <w:b/>
                <w:bCs/>
                <w:sz w:val="28"/>
                <w:szCs w:val="28"/>
              </w:rPr>
              <w:t>KPI-I-0</w:t>
            </w:r>
            <w:r w:rsidR="0097705F">
              <w:rPr>
                <w:rFonts w:ascii="Sakkal Majalla" w:hAnsi="Sakkal Majalla" w:cs="Sakkal Majalla"/>
                <w:b/>
                <w:bCs/>
                <w:sz w:val="28"/>
                <w:szCs w:val="28"/>
              </w:rPr>
              <w:t>1</w:t>
            </w:r>
          </w:p>
        </w:tc>
        <w:tc>
          <w:tcPr>
            <w:tcW w:w="2265" w:type="dxa"/>
          </w:tcPr>
          <w:p w14:paraId="756013BE" w14:textId="5956ABF7" w:rsidR="00095380" w:rsidRPr="0097705F" w:rsidRDefault="00095380" w:rsidP="000B7B1F">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Pr>
            </w:pPr>
            <w:r w:rsidRPr="0097705F">
              <w:rPr>
                <w:rFonts w:ascii="Sakkal Majalla" w:hAnsi="Sakkal Majalla" w:cs="Sakkal Majalla"/>
                <w:sz w:val="28"/>
                <w:szCs w:val="28"/>
                <w:rtl/>
              </w:rPr>
              <w:t>نسبة البرامج المعتمدة</w:t>
            </w:r>
          </w:p>
        </w:tc>
        <w:tc>
          <w:tcPr>
            <w:tcW w:w="5098" w:type="dxa"/>
          </w:tcPr>
          <w:p w14:paraId="65169CDE" w14:textId="6BD429B4" w:rsidR="00095380" w:rsidRPr="000B7B1F" w:rsidRDefault="00095380" w:rsidP="000B7B1F">
            <w:pPr>
              <w:bidi/>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Pr>
            </w:pPr>
            <w:r w:rsidRPr="000B7B1F">
              <w:rPr>
                <w:rFonts w:ascii="Sakkal Majalla" w:hAnsi="Sakkal Majalla" w:cs="Sakkal Majalla"/>
                <w:sz w:val="28"/>
                <w:szCs w:val="28"/>
                <w:rtl/>
              </w:rPr>
              <w:t>نسبة البرامج الحاصلة على الاعتماد ساري من جهات اعتماد معترف بها إلى إجمالي عدد البرامج في المؤسسة</w:t>
            </w:r>
          </w:p>
        </w:tc>
      </w:tr>
      <w:tr w:rsidR="002D39CF" w:rsidRPr="000B7B1F" w14:paraId="5E85D414" w14:textId="77777777" w:rsidTr="00775CD4">
        <w:trPr>
          <w:trHeight w:val="1249"/>
        </w:trPr>
        <w:tc>
          <w:tcPr>
            <w:cnfStyle w:val="001000000000" w:firstRow="0" w:lastRow="0" w:firstColumn="1" w:lastColumn="0" w:oddVBand="0" w:evenVBand="0" w:oddHBand="0" w:evenHBand="0" w:firstRowFirstColumn="0" w:firstRowLastColumn="0" w:lastRowFirstColumn="0" w:lastRowLastColumn="0"/>
            <w:tcW w:w="1568" w:type="dxa"/>
            <w:vMerge w:val="restart"/>
          </w:tcPr>
          <w:p w14:paraId="7457A940" w14:textId="6B000F14" w:rsidR="00FF7459" w:rsidRDefault="00FF7459" w:rsidP="00FF7459">
            <w:pPr>
              <w:bidi/>
              <w:jc w:val="center"/>
              <w:rPr>
                <w:rFonts w:ascii="Sakkal Majalla" w:hAnsi="Sakkal Majalla" w:cs="Sakkal Majalla"/>
                <w:sz w:val="28"/>
                <w:szCs w:val="28"/>
                <w:rtl/>
              </w:rPr>
            </w:pPr>
          </w:p>
          <w:p w14:paraId="7C4F6833" w14:textId="77777777" w:rsidR="00FF7459" w:rsidRDefault="00FF7459" w:rsidP="00FF7459">
            <w:pPr>
              <w:bidi/>
              <w:jc w:val="center"/>
              <w:rPr>
                <w:rFonts w:ascii="Sakkal Majalla" w:hAnsi="Sakkal Majalla" w:cs="Sakkal Majalla"/>
                <w:b w:val="0"/>
                <w:bCs w:val="0"/>
                <w:sz w:val="28"/>
                <w:szCs w:val="28"/>
                <w:rtl/>
              </w:rPr>
            </w:pPr>
          </w:p>
          <w:p w14:paraId="0014B2A6" w14:textId="77777777" w:rsidR="00FF7459" w:rsidRDefault="00FF7459" w:rsidP="00FF7459">
            <w:pPr>
              <w:bidi/>
              <w:jc w:val="center"/>
              <w:rPr>
                <w:rFonts w:ascii="Sakkal Majalla" w:hAnsi="Sakkal Majalla" w:cs="Sakkal Majalla"/>
                <w:b w:val="0"/>
                <w:bCs w:val="0"/>
                <w:sz w:val="28"/>
                <w:szCs w:val="28"/>
              </w:rPr>
            </w:pPr>
          </w:p>
          <w:p w14:paraId="269FEEF0" w14:textId="77777777" w:rsidR="00FF7459" w:rsidRDefault="00FF7459" w:rsidP="00FF7459">
            <w:pPr>
              <w:bidi/>
              <w:jc w:val="center"/>
              <w:rPr>
                <w:rFonts w:ascii="Sakkal Majalla" w:hAnsi="Sakkal Majalla" w:cs="Sakkal Majalla"/>
                <w:b w:val="0"/>
                <w:bCs w:val="0"/>
                <w:sz w:val="28"/>
                <w:szCs w:val="28"/>
              </w:rPr>
            </w:pPr>
          </w:p>
          <w:p w14:paraId="3F911A17" w14:textId="77777777" w:rsidR="00FF7459" w:rsidRDefault="00FF7459" w:rsidP="00FF7459">
            <w:pPr>
              <w:bidi/>
              <w:jc w:val="center"/>
              <w:rPr>
                <w:rFonts w:ascii="Sakkal Majalla" w:hAnsi="Sakkal Majalla" w:cs="Sakkal Majalla"/>
                <w:b w:val="0"/>
                <w:bCs w:val="0"/>
                <w:sz w:val="28"/>
                <w:szCs w:val="28"/>
              </w:rPr>
            </w:pPr>
          </w:p>
          <w:p w14:paraId="0949BF2A" w14:textId="77777777" w:rsidR="00FF7459" w:rsidRDefault="00FF7459" w:rsidP="00FF7459">
            <w:pPr>
              <w:bidi/>
              <w:jc w:val="center"/>
              <w:rPr>
                <w:rFonts w:ascii="Sakkal Majalla" w:hAnsi="Sakkal Majalla" w:cs="Sakkal Majalla"/>
                <w:b w:val="0"/>
                <w:bCs w:val="0"/>
                <w:sz w:val="28"/>
                <w:szCs w:val="28"/>
              </w:rPr>
            </w:pPr>
          </w:p>
          <w:p w14:paraId="3BE387B9" w14:textId="77777777" w:rsidR="00FF7459" w:rsidRDefault="00FF7459" w:rsidP="00FF7459">
            <w:pPr>
              <w:bidi/>
              <w:jc w:val="center"/>
              <w:rPr>
                <w:rFonts w:ascii="Sakkal Majalla" w:hAnsi="Sakkal Majalla" w:cs="Sakkal Majalla"/>
                <w:b w:val="0"/>
                <w:bCs w:val="0"/>
                <w:sz w:val="28"/>
                <w:szCs w:val="28"/>
              </w:rPr>
            </w:pPr>
          </w:p>
          <w:p w14:paraId="379AB2E7" w14:textId="77777777" w:rsidR="00FF7459" w:rsidRDefault="00FF7459" w:rsidP="00FF7459">
            <w:pPr>
              <w:bidi/>
              <w:jc w:val="center"/>
              <w:rPr>
                <w:rFonts w:ascii="Sakkal Majalla" w:hAnsi="Sakkal Majalla" w:cs="Sakkal Majalla"/>
                <w:b w:val="0"/>
                <w:bCs w:val="0"/>
                <w:sz w:val="28"/>
                <w:szCs w:val="28"/>
              </w:rPr>
            </w:pPr>
          </w:p>
          <w:p w14:paraId="0A20EB0D" w14:textId="77777777" w:rsidR="00FF7459" w:rsidRDefault="00FF7459" w:rsidP="00FF7459">
            <w:pPr>
              <w:bidi/>
              <w:jc w:val="center"/>
              <w:rPr>
                <w:rFonts w:ascii="Sakkal Majalla" w:hAnsi="Sakkal Majalla" w:cs="Sakkal Majalla"/>
                <w:b w:val="0"/>
                <w:bCs w:val="0"/>
                <w:sz w:val="28"/>
                <w:szCs w:val="28"/>
              </w:rPr>
            </w:pPr>
          </w:p>
          <w:p w14:paraId="045B95EB" w14:textId="119CC021" w:rsidR="00FF7459" w:rsidRPr="00775CD4" w:rsidRDefault="00FF7459" w:rsidP="00FF7459">
            <w:pPr>
              <w:bidi/>
              <w:jc w:val="center"/>
              <w:rPr>
                <w:rFonts w:ascii="Sakkal Majalla" w:hAnsi="Sakkal Majalla" w:cs="Sakkal Majalla"/>
                <w:sz w:val="28"/>
                <w:szCs w:val="28"/>
                <w:rtl/>
              </w:rPr>
            </w:pPr>
            <w:r w:rsidRPr="00775CD4">
              <w:rPr>
                <w:rFonts w:ascii="Sakkal Majalla" w:hAnsi="Sakkal Majalla" w:cs="Sakkal Majalla"/>
                <w:sz w:val="28"/>
                <w:szCs w:val="28"/>
              </w:rPr>
              <w:t>-</w:t>
            </w:r>
            <w:r w:rsidR="002D39CF" w:rsidRPr="00775CD4">
              <w:rPr>
                <w:rFonts w:ascii="Sakkal Majalla" w:hAnsi="Sakkal Majalla" w:cs="Sakkal Majalla"/>
                <w:sz w:val="28"/>
                <w:szCs w:val="28"/>
              </w:rPr>
              <w:t>2-</w:t>
            </w:r>
          </w:p>
          <w:p w14:paraId="489156F4" w14:textId="100734BA" w:rsidR="002D39CF" w:rsidRPr="000B7B1F" w:rsidRDefault="002D39CF" w:rsidP="000B7B1F">
            <w:pPr>
              <w:bidi/>
              <w:jc w:val="center"/>
              <w:rPr>
                <w:rFonts w:ascii="Sakkal Majalla" w:hAnsi="Sakkal Majalla" w:cs="Sakkal Majalla"/>
                <w:b w:val="0"/>
                <w:bCs w:val="0"/>
                <w:sz w:val="28"/>
                <w:szCs w:val="28"/>
              </w:rPr>
            </w:pPr>
            <w:r w:rsidRPr="000B7B1F">
              <w:rPr>
                <w:rFonts w:ascii="Sakkal Majalla" w:hAnsi="Sakkal Majalla" w:cs="Sakkal Majalla"/>
                <w:sz w:val="28"/>
                <w:szCs w:val="28"/>
                <w:rtl/>
              </w:rPr>
              <w:t>التعليم والتعلم</w:t>
            </w:r>
          </w:p>
        </w:tc>
        <w:tc>
          <w:tcPr>
            <w:tcW w:w="992" w:type="dxa"/>
          </w:tcPr>
          <w:p w14:paraId="0AC1AF87" w14:textId="48AC9F58" w:rsidR="002D39CF" w:rsidRPr="000B7B1F" w:rsidRDefault="002D39CF" w:rsidP="0097705F">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r w:rsidRPr="000B7B1F">
              <w:rPr>
                <w:rFonts w:ascii="Sakkal Majalla" w:hAnsi="Sakkal Majalla" w:cs="Sakkal Majalla"/>
                <w:b/>
                <w:bCs/>
                <w:sz w:val="28"/>
                <w:szCs w:val="28"/>
              </w:rPr>
              <w:t>KPI-I-0</w:t>
            </w:r>
            <w:r>
              <w:rPr>
                <w:rFonts w:ascii="Sakkal Majalla" w:hAnsi="Sakkal Majalla" w:cs="Sakkal Majalla"/>
                <w:b/>
                <w:bCs/>
                <w:sz w:val="28"/>
                <w:szCs w:val="28"/>
              </w:rPr>
              <w:t>2</w:t>
            </w:r>
          </w:p>
        </w:tc>
        <w:tc>
          <w:tcPr>
            <w:tcW w:w="2265" w:type="dxa"/>
          </w:tcPr>
          <w:p w14:paraId="59E4862B" w14:textId="3E72A84F" w:rsidR="002D39CF" w:rsidRPr="0097705F" w:rsidRDefault="002D39CF" w:rsidP="000B7B1F">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Pr>
            </w:pPr>
            <w:r w:rsidRPr="0097705F">
              <w:rPr>
                <w:rFonts w:ascii="Sakkal Majalla" w:hAnsi="Sakkal Majalla" w:cs="Sakkal Majalla"/>
                <w:sz w:val="28"/>
                <w:szCs w:val="28"/>
                <w:rtl/>
              </w:rPr>
              <w:t>تقويم الطلاب لجودة التعلم في البرامج</w:t>
            </w:r>
          </w:p>
        </w:tc>
        <w:tc>
          <w:tcPr>
            <w:tcW w:w="5098" w:type="dxa"/>
          </w:tcPr>
          <w:p w14:paraId="17276CCE" w14:textId="6EDAE699" w:rsidR="002D39CF" w:rsidRPr="000B7B1F" w:rsidRDefault="002D39CF" w:rsidP="0097705F">
            <w:pPr>
              <w:autoSpaceDE w:val="0"/>
              <w:autoSpaceDN w:val="0"/>
              <w:bidi/>
              <w:adjustRightInd w:val="0"/>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0B7B1F">
              <w:rPr>
                <w:rFonts w:ascii="Sakkal Majalla" w:hAnsi="Sakkal Majalla" w:cs="Sakkal Majalla"/>
                <w:sz w:val="28"/>
                <w:szCs w:val="28"/>
                <w:rtl/>
              </w:rPr>
              <w:t>متوسط التقدير العام لطلاب السنة النهائية لجودة التعلم في البرامج على مقياس من خمس مستويات في مسح سنوي</w:t>
            </w:r>
          </w:p>
        </w:tc>
      </w:tr>
      <w:tr w:rsidR="002D39CF" w:rsidRPr="000B7B1F" w14:paraId="780A95B2" w14:textId="77777777" w:rsidTr="00775CD4">
        <w:tc>
          <w:tcPr>
            <w:cnfStyle w:val="001000000000" w:firstRow="0" w:lastRow="0" w:firstColumn="1" w:lastColumn="0" w:oddVBand="0" w:evenVBand="0" w:oddHBand="0" w:evenHBand="0" w:firstRowFirstColumn="0" w:firstRowLastColumn="0" w:lastRowFirstColumn="0" w:lastRowLastColumn="0"/>
            <w:tcW w:w="1568" w:type="dxa"/>
            <w:vMerge/>
          </w:tcPr>
          <w:p w14:paraId="4F25FAC7" w14:textId="77777777" w:rsidR="002D39CF" w:rsidRPr="000B7B1F" w:rsidRDefault="002D39CF" w:rsidP="000B7B1F">
            <w:pPr>
              <w:bidi/>
              <w:jc w:val="center"/>
              <w:rPr>
                <w:rFonts w:ascii="Sakkal Majalla" w:hAnsi="Sakkal Majalla" w:cs="Sakkal Majalla"/>
                <w:b w:val="0"/>
                <w:bCs w:val="0"/>
                <w:sz w:val="28"/>
                <w:szCs w:val="28"/>
              </w:rPr>
            </w:pPr>
          </w:p>
        </w:tc>
        <w:tc>
          <w:tcPr>
            <w:tcW w:w="992" w:type="dxa"/>
          </w:tcPr>
          <w:p w14:paraId="7F127344" w14:textId="361363C1" w:rsidR="002D39CF" w:rsidRPr="000B7B1F" w:rsidRDefault="002D39CF" w:rsidP="0097705F">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r w:rsidRPr="000B7B1F">
              <w:rPr>
                <w:rFonts w:ascii="Sakkal Majalla" w:hAnsi="Sakkal Majalla" w:cs="Sakkal Majalla"/>
                <w:b/>
                <w:bCs/>
                <w:sz w:val="28"/>
                <w:szCs w:val="28"/>
              </w:rPr>
              <w:t>KPI-I-0</w:t>
            </w:r>
            <w:r>
              <w:rPr>
                <w:rFonts w:ascii="Sakkal Majalla" w:hAnsi="Sakkal Majalla" w:cs="Sakkal Majalla"/>
                <w:b/>
                <w:bCs/>
                <w:sz w:val="28"/>
                <w:szCs w:val="28"/>
              </w:rPr>
              <w:t>3</w:t>
            </w:r>
          </w:p>
        </w:tc>
        <w:tc>
          <w:tcPr>
            <w:tcW w:w="2265" w:type="dxa"/>
          </w:tcPr>
          <w:p w14:paraId="11F4B580" w14:textId="77BB3CFD" w:rsidR="002D39CF" w:rsidRPr="0097705F" w:rsidRDefault="002D39CF" w:rsidP="000B7B1F">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Pr>
            </w:pPr>
            <w:r w:rsidRPr="0097705F">
              <w:rPr>
                <w:rFonts w:ascii="Sakkal Majalla" w:hAnsi="Sakkal Majalla" w:cs="Sakkal Majalla"/>
                <w:sz w:val="28"/>
                <w:szCs w:val="28"/>
                <w:rtl/>
              </w:rPr>
              <w:t>معدل استبقاء طلاب السنة الأولى</w:t>
            </w:r>
          </w:p>
        </w:tc>
        <w:tc>
          <w:tcPr>
            <w:tcW w:w="5098" w:type="dxa"/>
          </w:tcPr>
          <w:p w14:paraId="01997AD9" w14:textId="4A16F221" w:rsidR="002D39CF" w:rsidRPr="000B7B1F" w:rsidRDefault="002D39CF" w:rsidP="000B7B1F">
            <w:pPr>
              <w:bidi/>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shd w:val="clear" w:color="auto" w:fill="FFFFFF"/>
              </w:rPr>
            </w:pPr>
            <w:r w:rsidRPr="000B7B1F">
              <w:rPr>
                <w:rFonts w:ascii="Sakkal Majalla" w:hAnsi="Sakkal Majalla" w:cs="Sakkal Majalla"/>
                <w:sz w:val="28"/>
                <w:szCs w:val="28"/>
                <w:shd w:val="clear" w:color="auto" w:fill="FFFFFF"/>
                <w:rtl/>
              </w:rPr>
              <w:t>النسبة المئوية لطلاب السنة الأولى في المؤسسة الذين يستمرون في المؤسسة للعام التالي إلى إجمالي عدد طلاب السنة الأولى في نفس السنة</w:t>
            </w:r>
          </w:p>
        </w:tc>
      </w:tr>
      <w:tr w:rsidR="002D39CF" w:rsidRPr="000B7B1F" w14:paraId="3B612F30" w14:textId="77777777" w:rsidTr="00775CD4">
        <w:tc>
          <w:tcPr>
            <w:cnfStyle w:val="001000000000" w:firstRow="0" w:lastRow="0" w:firstColumn="1" w:lastColumn="0" w:oddVBand="0" w:evenVBand="0" w:oddHBand="0" w:evenHBand="0" w:firstRowFirstColumn="0" w:firstRowLastColumn="0" w:lastRowFirstColumn="0" w:lastRowLastColumn="0"/>
            <w:tcW w:w="1568" w:type="dxa"/>
            <w:vMerge/>
          </w:tcPr>
          <w:p w14:paraId="491DB6B7" w14:textId="77777777" w:rsidR="002D39CF" w:rsidRPr="000B7B1F" w:rsidRDefault="002D39CF" w:rsidP="000B7B1F">
            <w:pPr>
              <w:bidi/>
              <w:jc w:val="center"/>
              <w:rPr>
                <w:rFonts w:ascii="Sakkal Majalla" w:hAnsi="Sakkal Majalla" w:cs="Sakkal Majalla"/>
                <w:b w:val="0"/>
                <w:bCs w:val="0"/>
                <w:sz w:val="28"/>
                <w:szCs w:val="28"/>
              </w:rPr>
            </w:pPr>
          </w:p>
        </w:tc>
        <w:tc>
          <w:tcPr>
            <w:tcW w:w="992" w:type="dxa"/>
          </w:tcPr>
          <w:p w14:paraId="13F762D3" w14:textId="198E0299" w:rsidR="002D39CF" w:rsidRPr="000B7B1F" w:rsidRDefault="002D39CF" w:rsidP="0097705F">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r w:rsidRPr="000B7B1F">
              <w:rPr>
                <w:rFonts w:ascii="Sakkal Majalla" w:hAnsi="Sakkal Majalla" w:cs="Sakkal Majalla"/>
                <w:b/>
                <w:bCs/>
                <w:sz w:val="28"/>
                <w:szCs w:val="28"/>
              </w:rPr>
              <w:t>KPI-I-0</w:t>
            </w:r>
            <w:r>
              <w:rPr>
                <w:rFonts w:ascii="Sakkal Majalla" w:hAnsi="Sakkal Majalla" w:cs="Sakkal Majalla"/>
                <w:b/>
                <w:bCs/>
                <w:sz w:val="28"/>
                <w:szCs w:val="28"/>
              </w:rPr>
              <w:t>4</w:t>
            </w:r>
          </w:p>
        </w:tc>
        <w:tc>
          <w:tcPr>
            <w:tcW w:w="2265" w:type="dxa"/>
          </w:tcPr>
          <w:p w14:paraId="4601FD25" w14:textId="7D2181BA" w:rsidR="002D39CF" w:rsidRPr="0097705F" w:rsidRDefault="002D39CF" w:rsidP="000B7B1F">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97705F">
              <w:rPr>
                <w:rFonts w:ascii="Sakkal Majalla" w:hAnsi="Sakkal Majalla" w:cs="Sakkal Majalla"/>
                <w:sz w:val="28"/>
                <w:szCs w:val="28"/>
                <w:rtl/>
              </w:rPr>
              <w:t>توظيف الخريجين والتحاقهم ببرامج الدراسات العليا</w:t>
            </w:r>
          </w:p>
        </w:tc>
        <w:tc>
          <w:tcPr>
            <w:tcW w:w="5098" w:type="dxa"/>
          </w:tcPr>
          <w:p w14:paraId="55596043" w14:textId="77777777" w:rsidR="002D39CF" w:rsidRPr="000B7B1F" w:rsidRDefault="002D39CF" w:rsidP="000B7B1F">
            <w:pPr>
              <w:bidi/>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Pr>
            </w:pPr>
            <w:r w:rsidRPr="000B7B1F">
              <w:rPr>
                <w:rFonts w:ascii="Sakkal Majalla" w:hAnsi="Sakkal Majalla" w:cs="Sakkal Majalla"/>
                <w:sz w:val="28"/>
                <w:szCs w:val="28"/>
              </w:rPr>
              <w:t xml:space="preserve"> </w:t>
            </w:r>
            <w:r w:rsidRPr="000B7B1F">
              <w:rPr>
                <w:rFonts w:ascii="Sakkal Majalla" w:hAnsi="Sakkal Majalla" w:cs="Sakkal Majalla"/>
                <w:sz w:val="28"/>
                <w:szCs w:val="28"/>
                <w:rtl/>
              </w:rPr>
              <w:t>النسبة المئوية لخريجي برامج البكالوريوس في المؤسسة الذين:</w:t>
            </w:r>
          </w:p>
          <w:p w14:paraId="60CED2CA" w14:textId="77777777" w:rsidR="002D39CF" w:rsidRPr="000B7B1F" w:rsidRDefault="002D39CF" w:rsidP="000B7B1F">
            <w:pPr>
              <w:bidi/>
              <w:ind w:right="1168"/>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0B7B1F">
              <w:rPr>
                <w:rFonts w:ascii="Sakkal Majalla" w:hAnsi="Sakkal Majalla" w:cs="Sakkal Majalla"/>
                <w:sz w:val="28"/>
                <w:szCs w:val="28"/>
                <w:rtl/>
              </w:rPr>
              <w:t>أ. توظفوا</w:t>
            </w:r>
          </w:p>
          <w:p w14:paraId="79797129" w14:textId="6AF30D33" w:rsidR="002D39CF" w:rsidRPr="000B7B1F" w:rsidRDefault="002D39CF" w:rsidP="000B7B1F">
            <w:pPr>
              <w:tabs>
                <w:tab w:val="left" w:pos="1905"/>
                <w:tab w:val="right" w:pos="5452"/>
              </w:tabs>
              <w:bidi/>
              <w:ind w:right="1168"/>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0B7B1F">
              <w:rPr>
                <w:rFonts w:ascii="Sakkal Majalla" w:hAnsi="Sakkal Majalla" w:cs="Sakkal Majalla"/>
                <w:sz w:val="28"/>
                <w:szCs w:val="28"/>
                <w:rtl/>
              </w:rPr>
              <w:t>ب. التحقوا ببرامج الدراسات العليا</w:t>
            </w:r>
          </w:p>
          <w:p w14:paraId="741DEEDB" w14:textId="1B04C7FF" w:rsidR="002D39CF" w:rsidRPr="000B7B1F" w:rsidRDefault="002D39CF" w:rsidP="000B7B1F">
            <w:pPr>
              <w:bidi/>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0B7B1F">
              <w:rPr>
                <w:rFonts w:ascii="Sakkal Majalla" w:hAnsi="Sakkal Majalla" w:cs="Sakkal Majalla"/>
                <w:sz w:val="28"/>
                <w:szCs w:val="28"/>
                <w:rtl/>
              </w:rPr>
              <w:t>خلال السنة الأولى من تخرجهم إلى إجمالي</w:t>
            </w:r>
            <w:r w:rsidRPr="000B7B1F">
              <w:rPr>
                <w:rFonts w:ascii="Sakkal Majalla" w:hAnsi="Sakkal Majalla" w:cs="Sakkal Majalla"/>
                <w:sz w:val="28"/>
                <w:szCs w:val="28"/>
              </w:rPr>
              <w:t xml:space="preserve"> </w:t>
            </w:r>
            <w:r w:rsidRPr="000B7B1F">
              <w:rPr>
                <w:rFonts w:ascii="Sakkal Majalla" w:hAnsi="Sakkal Majalla" w:cs="Sakkal Majalla"/>
                <w:sz w:val="28"/>
                <w:szCs w:val="28"/>
                <w:rtl/>
              </w:rPr>
              <w:t>عدد الخريجين في نفس السنة</w:t>
            </w:r>
          </w:p>
        </w:tc>
      </w:tr>
      <w:tr w:rsidR="002D39CF" w:rsidRPr="000B7B1F" w14:paraId="20798B33" w14:textId="77777777" w:rsidTr="00775CD4">
        <w:trPr>
          <w:trHeight w:val="1234"/>
        </w:trPr>
        <w:tc>
          <w:tcPr>
            <w:cnfStyle w:val="001000000000" w:firstRow="0" w:lastRow="0" w:firstColumn="1" w:lastColumn="0" w:oddVBand="0" w:evenVBand="0" w:oddHBand="0" w:evenHBand="0" w:firstRowFirstColumn="0" w:firstRowLastColumn="0" w:lastRowFirstColumn="0" w:lastRowLastColumn="0"/>
            <w:tcW w:w="1568" w:type="dxa"/>
            <w:vMerge/>
          </w:tcPr>
          <w:p w14:paraId="1A5C0DCC" w14:textId="77777777" w:rsidR="002D39CF" w:rsidRPr="000B7B1F" w:rsidRDefault="002D39CF" w:rsidP="000B7B1F">
            <w:pPr>
              <w:bidi/>
              <w:jc w:val="center"/>
              <w:rPr>
                <w:rFonts w:ascii="Sakkal Majalla" w:hAnsi="Sakkal Majalla" w:cs="Sakkal Majalla"/>
                <w:b w:val="0"/>
                <w:bCs w:val="0"/>
                <w:sz w:val="28"/>
                <w:szCs w:val="28"/>
              </w:rPr>
            </w:pPr>
          </w:p>
        </w:tc>
        <w:tc>
          <w:tcPr>
            <w:tcW w:w="992" w:type="dxa"/>
          </w:tcPr>
          <w:p w14:paraId="5889F7EA" w14:textId="317E1D91" w:rsidR="002D39CF" w:rsidRPr="000B7B1F" w:rsidRDefault="002D39CF" w:rsidP="0097705F">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r w:rsidRPr="000B7B1F">
              <w:rPr>
                <w:rFonts w:ascii="Sakkal Majalla" w:hAnsi="Sakkal Majalla" w:cs="Sakkal Majalla"/>
                <w:b/>
                <w:bCs/>
                <w:sz w:val="28"/>
                <w:szCs w:val="28"/>
              </w:rPr>
              <w:t>KPI-I-0</w:t>
            </w:r>
            <w:r>
              <w:rPr>
                <w:rFonts w:ascii="Sakkal Majalla" w:hAnsi="Sakkal Majalla" w:cs="Sakkal Majalla"/>
                <w:b/>
                <w:bCs/>
                <w:sz w:val="28"/>
                <w:szCs w:val="28"/>
              </w:rPr>
              <w:t>5</w:t>
            </w:r>
          </w:p>
        </w:tc>
        <w:tc>
          <w:tcPr>
            <w:tcW w:w="2265" w:type="dxa"/>
          </w:tcPr>
          <w:p w14:paraId="44915E61" w14:textId="58D202FA" w:rsidR="002D39CF" w:rsidRPr="0097705F" w:rsidRDefault="002D39CF" w:rsidP="000B7B1F">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97705F">
              <w:rPr>
                <w:rFonts w:ascii="Sakkal Majalla" w:hAnsi="Sakkal Majalla" w:cs="Sakkal Majalla"/>
                <w:sz w:val="28"/>
                <w:szCs w:val="28"/>
                <w:rtl/>
              </w:rPr>
              <w:t>نسبة تخرج طلاب البكالوريوس في المدة المحددة</w:t>
            </w:r>
          </w:p>
        </w:tc>
        <w:tc>
          <w:tcPr>
            <w:tcW w:w="5098" w:type="dxa"/>
          </w:tcPr>
          <w:p w14:paraId="4E40A151" w14:textId="3C8231DC" w:rsidR="002D39CF" w:rsidRPr="000B7B1F" w:rsidRDefault="002D39CF" w:rsidP="000B7B1F">
            <w:pPr>
              <w:bidi/>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Pr>
            </w:pPr>
            <w:r w:rsidRPr="000B7B1F">
              <w:rPr>
                <w:rFonts w:ascii="Sakkal Majalla" w:hAnsi="Sakkal Majalla" w:cs="Sakkal Majalla"/>
                <w:sz w:val="28"/>
                <w:szCs w:val="28"/>
                <w:rtl/>
              </w:rPr>
              <w:t>النسبة المئوية لطلاب البكالوريوس الذين أكملوا البرامج خلال المدة المقررة للبرنامج من كل دفعة</w:t>
            </w:r>
          </w:p>
        </w:tc>
      </w:tr>
      <w:tr w:rsidR="002D39CF" w:rsidRPr="000B7B1F" w14:paraId="4E4720E0" w14:textId="77777777" w:rsidTr="00775CD4">
        <w:trPr>
          <w:trHeight w:val="1563"/>
        </w:trPr>
        <w:tc>
          <w:tcPr>
            <w:cnfStyle w:val="001000000000" w:firstRow="0" w:lastRow="0" w:firstColumn="1" w:lastColumn="0" w:oddVBand="0" w:evenVBand="0" w:oddHBand="0" w:evenHBand="0" w:firstRowFirstColumn="0" w:firstRowLastColumn="0" w:lastRowFirstColumn="0" w:lastRowLastColumn="0"/>
            <w:tcW w:w="1568" w:type="dxa"/>
            <w:vMerge/>
          </w:tcPr>
          <w:p w14:paraId="71DDF725" w14:textId="77777777" w:rsidR="002D39CF" w:rsidRPr="000B7B1F" w:rsidRDefault="002D39CF" w:rsidP="000B7B1F">
            <w:pPr>
              <w:bidi/>
              <w:jc w:val="center"/>
              <w:rPr>
                <w:rFonts w:ascii="Sakkal Majalla" w:hAnsi="Sakkal Majalla" w:cs="Sakkal Majalla"/>
                <w:b w:val="0"/>
                <w:bCs w:val="0"/>
                <w:sz w:val="28"/>
                <w:szCs w:val="28"/>
              </w:rPr>
            </w:pPr>
          </w:p>
        </w:tc>
        <w:tc>
          <w:tcPr>
            <w:tcW w:w="992" w:type="dxa"/>
          </w:tcPr>
          <w:p w14:paraId="6B5F3B8D" w14:textId="2E313202" w:rsidR="002D39CF" w:rsidRPr="000B7B1F" w:rsidRDefault="002D39CF" w:rsidP="0097705F">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r w:rsidRPr="000B7B1F">
              <w:rPr>
                <w:rFonts w:ascii="Sakkal Majalla" w:hAnsi="Sakkal Majalla" w:cs="Sakkal Majalla"/>
                <w:b/>
                <w:bCs/>
                <w:sz w:val="28"/>
                <w:szCs w:val="28"/>
              </w:rPr>
              <w:t>KPI-I-0</w:t>
            </w:r>
            <w:r>
              <w:rPr>
                <w:rFonts w:ascii="Sakkal Majalla" w:hAnsi="Sakkal Majalla" w:cs="Sakkal Majalla"/>
                <w:b/>
                <w:bCs/>
                <w:sz w:val="28"/>
                <w:szCs w:val="28"/>
              </w:rPr>
              <w:t>6</w:t>
            </w:r>
          </w:p>
        </w:tc>
        <w:tc>
          <w:tcPr>
            <w:tcW w:w="2265" w:type="dxa"/>
          </w:tcPr>
          <w:p w14:paraId="5A647093" w14:textId="69BF86A2" w:rsidR="002D39CF" w:rsidRPr="0097705F" w:rsidRDefault="002D39CF" w:rsidP="000B7B1F">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97705F">
              <w:rPr>
                <w:rFonts w:ascii="Sakkal Majalla" w:hAnsi="Sakkal Majalla" w:cs="Sakkal Majalla"/>
                <w:sz w:val="28"/>
                <w:szCs w:val="28"/>
                <w:rtl/>
              </w:rPr>
              <w:t>رضا المستفيدين عن مصادر التعلم</w:t>
            </w:r>
          </w:p>
        </w:tc>
        <w:tc>
          <w:tcPr>
            <w:tcW w:w="5098" w:type="dxa"/>
          </w:tcPr>
          <w:p w14:paraId="5A3F95E3" w14:textId="77777777" w:rsidR="002D39CF" w:rsidRPr="000B7B1F" w:rsidRDefault="002D39CF" w:rsidP="000B7B1F">
            <w:pPr>
              <w:tabs>
                <w:tab w:val="left" w:pos="4282"/>
              </w:tabs>
              <w:bidi/>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0B7B1F">
              <w:rPr>
                <w:rFonts w:ascii="Sakkal Majalla" w:hAnsi="Sakkal Majalla" w:cs="Sakkal Majalla"/>
                <w:sz w:val="28"/>
                <w:szCs w:val="28"/>
                <w:rtl/>
              </w:rPr>
              <w:t>متوسط تقدير رضا المستفيدين عن مصادر التعلم، على مقياس من خمس مستويات في مسح سنوي، من حيث:</w:t>
            </w:r>
          </w:p>
          <w:p w14:paraId="36E26A39" w14:textId="77777777" w:rsidR="002D39CF" w:rsidRPr="000B7B1F" w:rsidRDefault="002D39CF" w:rsidP="000B7B1F">
            <w:pPr>
              <w:bidi/>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0B7B1F">
              <w:rPr>
                <w:rFonts w:ascii="Sakkal Majalla" w:hAnsi="Sakkal Majalla" w:cs="Sakkal Majalla"/>
                <w:b/>
                <w:bCs/>
                <w:sz w:val="28"/>
                <w:szCs w:val="28"/>
                <w:rtl/>
              </w:rPr>
              <w:t>أ.</w:t>
            </w:r>
            <w:r w:rsidRPr="000B7B1F">
              <w:rPr>
                <w:rFonts w:ascii="Sakkal Majalla" w:hAnsi="Sakkal Majalla" w:cs="Sakkal Majalla"/>
                <w:sz w:val="28"/>
                <w:szCs w:val="28"/>
                <w:rtl/>
              </w:rPr>
              <w:t xml:space="preserve"> كفايتها وتنوعها (المراجع، الدوريات، قواعد المعلومات ....الخ)</w:t>
            </w:r>
          </w:p>
          <w:p w14:paraId="0824A70C" w14:textId="77777777" w:rsidR="002D39CF" w:rsidRDefault="002D39CF" w:rsidP="000B7B1F">
            <w:pPr>
              <w:bidi/>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0B7B1F">
              <w:rPr>
                <w:rFonts w:ascii="Sakkal Majalla" w:hAnsi="Sakkal Majalla" w:cs="Sakkal Majalla"/>
                <w:b/>
                <w:bCs/>
                <w:sz w:val="28"/>
                <w:szCs w:val="28"/>
                <w:rtl/>
              </w:rPr>
              <w:t>ب.</w:t>
            </w:r>
            <w:r w:rsidRPr="000B7B1F">
              <w:rPr>
                <w:rFonts w:ascii="Sakkal Majalla" w:hAnsi="Sakkal Majalla" w:cs="Sakkal Majalla"/>
                <w:sz w:val="28"/>
                <w:szCs w:val="28"/>
                <w:rtl/>
              </w:rPr>
              <w:t xml:space="preserve"> خدمات الدعم المقدمة للاستفادة منها.</w:t>
            </w:r>
          </w:p>
          <w:p w14:paraId="17C7279B" w14:textId="0337A0E8" w:rsidR="00775CD4" w:rsidRPr="000B7B1F" w:rsidRDefault="00775CD4" w:rsidP="00775CD4">
            <w:pPr>
              <w:bidi/>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r>
      <w:tr w:rsidR="002D39CF" w:rsidRPr="000B7B1F" w14:paraId="72F8E97D" w14:textId="77777777" w:rsidTr="00775CD4">
        <w:trPr>
          <w:trHeight w:val="956"/>
        </w:trPr>
        <w:tc>
          <w:tcPr>
            <w:cnfStyle w:val="001000000000" w:firstRow="0" w:lastRow="0" w:firstColumn="1" w:lastColumn="0" w:oddVBand="0" w:evenVBand="0" w:oddHBand="0" w:evenHBand="0" w:firstRowFirstColumn="0" w:firstRowLastColumn="0" w:lastRowFirstColumn="0" w:lastRowLastColumn="0"/>
            <w:tcW w:w="1568" w:type="dxa"/>
            <w:vMerge/>
          </w:tcPr>
          <w:p w14:paraId="43176AF9" w14:textId="77777777" w:rsidR="002D39CF" w:rsidRPr="000B7B1F" w:rsidRDefault="002D39CF" w:rsidP="002D39CF">
            <w:pPr>
              <w:bidi/>
              <w:jc w:val="center"/>
              <w:rPr>
                <w:rFonts w:ascii="Sakkal Majalla" w:hAnsi="Sakkal Majalla" w:cs="Sakkal Majalla"/>
                <w:b w:val="0"/>
                <w:bCs w:val="0"/>
                <w:sz w:val="28"/>
                <w:szCs w:val="28"/>
              </w:rPr>
            </w:pPr>
          </w:p>
        </w:tc>
        <w:tc>
          <w:tcPr>
            <w:tcW w:w="992" w:type="dxa"/>
          </w:tcPr>
          <w:p w14:paraId="746FA699" w14:textId="080B492C" w:rsidR="002D39CF" w:rsidRPr="000B7B1F" w:rsidRDefault="002D39CF" w:rsidP="002D39CF">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Pr>
            </w:pPr>
            <w:r w:rsidRPr="000B7B1F">
              <w:rPr>
                <w:rFonts w:ascii="Sakkal Majalla" w:hAnsi="Sakkal Majalla" w:cs="Sakkal Majalla"/>
                <w:b/>
                <w:bCs/>
                <w:sz w:val="28"/>
                <w:szCs w:val="28"/>
              </w:rPr>
              <w:t>KPI-I-0</w:t>
            </w:r>
            <w:r>
              <w:rPr>
                <w:rFonts w:ascii="Sakkal Majalla" w:hAnsi="Sakkal Majalla" w:cs="Sakkal Majalla"/>
                <w:b/>
                <w:bCs/>
                <w:sz w:val="28"/>
                <w:szCs w:val="28"/>
              </w:rPr>
              <w:t>7</w:t>
            </w:r>
          </w:p>
        </w:tc>
        <w:tc>
          <w:tcPr>
            <w:tcW w:w="2265" w:type="dxa"/>
          </w:tcPr>
          <w:p w14:paraId="7A573B1B" w14:textId="3402C49F" w:rsidR="002D39CF" w:rsidRPr="0097705F" w:rsidRDefault="002D39CF" w:rsidP="002D39CF">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97705F">
              <w:rPr>
                <w:rFonts w:ascii="Sakkal Majalla" w:hAnsi="Sakkal Majalla" w:cs="Sakkal Majalla"/>
                <w:sz w:val="28"/>
                <w:szCs w:val="28"/>
                <w:rtl/>
              </w:rPr>
              <w:t>تقويم جهات التوظيف لكفاءة خريجي</w:t>
            </w:r>
            <w:r w:rsidRPr="0097705F">
              <w:rPr>
                <w:rFonts w:ascii="Sakkal Majalla" w:hAnsi="Sakkal Majalla" w:cs="Sakkal Majalla"/>
                <w:sz w:val="28"/>
                <w:szCs w:val="28"/>
              </w:rPr>
              <w:t xml:space="preserve"> </w:t>
            </w:r>
            <w:r w:rsidRPr="0097705F">
              <w:rPr>
                <w:rFonts w:ascii="Sakkal Majalla" w:hAnsi="Sakkal Majalla" w:cs="Sakkal Majalla"/>
                <w:sz w:val="28"/>
                <w:szCs w:val="28"/>
                <w:rtl/>
              </w:rPr>
              <w:t>المؤسسة</w:t>
            </w:r>
          </w:p>
        </w:tc>
        <w:tc>
          <w:tcPr>
            <w:tcW w:w="5098" w:type="dxa"/>
          </w:tcPr>
          <w:p w14:paraId="63D5420D" w14:textId="77777777" w:rsidR="00775CD4" w:rsidRDefault="002D39CF" w:rsidP="002D39CF">
            <w:pPr>
              <w:tabs>
                <w:tab w:val="left" w:pos="4282"/>
              </w:tabs>
              <w:bidi/>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0B7B1F">
              <w:rPr>
                <w:rFonts w:ascii="Sakkal Majalla" w:hAnsi="Sakkal Majalla" w:cs="Sakkal Majalla"/>
                <w:sz w:val="28"/>
                <w:szCs w:val="28"/>
                <w:rtl/>
              </w:rPr>
              <w:t>متوسط</w:t>
            </w:r>
            <w:r w:rsidRPr="000B7B1F">
              <w:rPr>
                <w:rFonts w:ascii="Sakkal Majalla" w:hAnsi="Sakkal Majalla" w:cs="Sakkal Majalla"/>
                <w:sz w:val="28"/>
                <w:szCs w:val="28"/>
              </w:rPr>
              <w:t xml:space="preserve"> </w:t>
            </w:r>
            <w:r w:rsidRPr="000B7B1F">
              <w:rPr>
                <w:rFonts w:ascii="Sakkal Majalla" w:hAnsi="Sakkal Majalla" w:cs="Sakkal Majalla"/>
                <w:sz w:val="28"/>
                <w:szCs w:val="28"/>
                <w:rtl/>
              </w:rPr>
              <w:t>التقدير العام لجهات التوظيف لكفاءة خريجي المؤسسة، على مقياس من خمس مستويات في مسح سنوي</w:t>
            </w:r>
          </w:p>
          <w:p w14:paraId="7F838100" w14:textId="1E2746D6" w:rsidR="002D39CF" w:rsidRPr="000B7B1F" w:rsidRDefault="002D39CF" w:rsidP="00775CD4">
            <w:pPr>
              <w:tabs>
                <w:tab w:val="left" w:pos="4282"/>
              </w:tabs>
              <w:bidi/>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0B7B1F">
              <w:rPr>
                <w:rFonts w:ascii="Sakkal Majalla" w:hAnsi="Sakkal Majalla" w:cs="Sakkal Majalla"/>
                <w:sz w:val="28"/>
                <w:szCs w:val="28"/>
                <w:rtl/>
              </w:rPr>
              <w:t xml:space="preserve"> </w:t>
            </w:r>
          </w:p>
        </w:tc>
      </w:tr>
      <w:tr w:rsidR="002D39CF" w:rsidRPr="000B7B1F" w14:paraId="1005C053" w14:textId="77777777" w:rsidTr="00775CD4">
        <w:tc>
          <w:tcPr>
            <w:cnfStyle w:val="001000000000" w:firstRow="0" w:lastRow="0" w:firstColumn="1" w:lastColumn="0" w:oddVBand="0" w:evenVBand="0" w:oddHBand="0" w:evenHBand="0" w:firstRowFirstColumn="0" w:firstRowLastColumn="0" w:lastRowFirstColumn="0" w:lastRowLastColumn="0"/>
            <w:tcW w:w="1568" w:type="dxa"/>
          </w:tcPr>
          <w:p w14:paraId="40C7DC49" w14:textId="74EFB658" w:rsidR="00FF7459" w:rsidRPr="000B7B1F" w:rsidRDefault="00EA5208" w:rsidP="00EA5208">
            <w:pPr>
              <w:bidi/>
              <w:jc w:val="center"/>
              <w:rPr>
                <w:rFonts w:ascii="Sakkal Majalla" w:hAnsi="Sakkal Majalla" w:cs="Sakkal Majalla"/>
                <w:b w:val="0"/>
                <w:bCs w:val="0"/>
                <w:sz w:val="28"/>
                <w:szCs w:val="28"/>
                <w:rtl/>
              </w:rPr>
            </w:pPr>
            <w:r>
              <w:rPr>
                <w:rFonts w:ascii="Sakkal Majalla" w:hAnsi="Sakkal Majalla" w:cs="Sakkal Majalla"/>
                <w:sz w:val="28"/>
                <w:szCs w:val="28"/>
              </w:rPr>
              <w:t>3-</w:t>
            </w:r>
            <w:r w:rsidR="00FF7459">
              <w:rPr>
                <w:rFonts w:ascii="Sakkal Majalla" w:hAnsi="Sakkal Majalla" w:cs="Sakkal Majalla" w:hint="cs"/>
                <w:b w:val="0"/>
                <w:bCs w:val="0"/>
                <w:sz w:val="28"/>
                <w:szCs w:val="28"/>
                <w:rtl/>
              </w:rPr>
              <w:t>-</w:t>
            </w:r>
          </w:p>
          <w:p w14:paraId="62D846D3" w14:textId="60869448" w:rsidR="002D39CF" w:rsidRPr="000B7B1F" w:rsidRDefault="002D39CF" w:rsidP="002D39CF">
            <w:pPr>
              <w:bidi/>
              <w:jc w:val="center"/>
              <w:rPr>
                <w:rFonts w:ascii="Sakkal Majalla" w:hAnsi="Sakkal Majalla" w:cs="Sakkal Majalla"/>
                <w:b w:val="0"/>
                <w:bCs w:val="0"/>
                <w:sz w:val="28"/>
                <w:szCs w:val="28"/>
              </w:rPr>
            </w:pPr>
            <w:r w:rsidRPr="000B7B1F">
              <w:rPr>
                <w:rFonts w:ascii="Sakkal Majalla" w:hAnsi="Sakkal Majalla" w:cs="Sakkal Majalla"/>
                <w:sz w:val="28"/>
                <w:szCs w:val="28"/>
                <w:rtl/>
              </w:rPr>
              <w:t>الطـــلاب</w:t>
            </w:r>
          </w:p>
        </w:tc>
        <w:tc>
          <w:tcPr>
            <w:tcW w:w="992" w:type="dxa"/>
          </w:tcPr>
          <w:p w14:paraId="1E21E811" w14:textId="3EBCE8AC" w:rsidR="002D39CF" w:rsidRPr="000B7B1F" w:rsidRDefault="002D39CF" w:rsidP="00EA5208">
            <w:pPr>
              <w:autoSpaceDE w:val="0"/>
              <w:autoSpaceDN w:val="0"/>
              <w:bidi/>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r w:rsidRPr="000B7B1F">
              <w:rPr>
                <w:rFonts w:ascii="Sakkal Majalla" w:hAnsi="Sakkal Majalla" w:cs="Sakkal Majalla"/>
                <w:b/>
                <w:bCs/>
                <w:sz w:val="28"/>
                <w:szCs w:val="28"/>
              </w:rPr>
              <w:t>KPI-I-</w:t>
            </w:r>
            <w:r>
              <w:rPr>
                <w:rFonts w:ascii="Sakkal Majalla" w:hAnsi="Sakkal Majalla" w:cs="Sakkal Majalla"/>
                <w:b/>
                <w:bCs/>
                <w:sz w:val="28"/>
                <w:szCs w:val="28"/>
              </w:rPr>
              <w:t>08</w:t>
            </w:r>
          </w:p>
        </w:tc>
        <w:tc>
          <w:tcPr>
            <w:tcW w:w="2265" w:type="dxa"/>
          </w:tcPr>
          <w:p w14:paraId="15D09EBB" w14:textId="0D6F1233" w:rsidR="002D39CF" w:rsidRPr="0097705F" w:rsidRDefault="002D39CF" w:rsidP="00EA520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97705F">
              <w:rPr>
                <w:rFonts w:ascii="Sakkal Majalla" w:hAnsi="Sakkal Majalla" w:cs="Sakkal Majalla"/>
                <w:sz w:val="28"/>
                <w:szCs w:val="28"/>
                <w:rtl/>
              </w:rPr>
              <w:t>رضا الطلاب عن الخدمات المقدمة</w:t>
            </w:r>
          </w:p>
        </w:tc>
        <w:tc>
          <w:tcPr>
            <w:tcW w:w="5098" w:type="dxa"/>
          </w:tcPr>
          <w:p w14:paraId="2DC8DFF8" w14:textId="77777777" w:rsidR="00FF7459" w:rsidRDefault="002D39CF" w:rsidP="00EA5208">
            <w:pPr>
              <w:tabs>
                <w:tab w:val="left" w:pos="4282"/>
              </w:tabs>
              <w:bidi/>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0B7B1F">
              <w:rPr>
                <w:rFonts w:ascii="Sakkal Majalla" w:hAnsi="Sakkal Majalla" w:cs="Sakkal Majalla"/>
                <w:sz w:val="28"/>
                <w:szCs w:val="28"/>
                <w:rtl/>
              </w:rPr>
              <w:t xml:space="preserve">متوسط تقدير رضا الطلاب عن الخدمات المختلفة التي تقدمها المؤسسة (المطاعم، النقل، المرافق الرياضية، المطاعم، الإرشاد الأكاديمي...)  على مقياس من خمس مستويات في مسح سنوي للطلاب </w:t>
            </w:r>
          </w:p>
          <w:p w14:paraId="7F663B81" w14:textId="78DB29AF" w:rsidR="00775CD4" w:rsidRPr="000B7B1F" w:rsidRDefault="00775CD4" w:rsidP="00775CD4">
            <w:pPr>
              <w:tabs>
                <w:tab w:val="left" w:pos="4282"/>
              </w:tabs>
              <w:bidi/>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r>
      <w:tr w:rsidR="00775CD4" w:rsidRPr="000B7B1F" w14:paraId="298DF8BB" w14:textId="77777777" w:rsidTr="00775CD4">
        <w:trPr>
          <w:trHeight w:val="557"/>
        </w:trPr>
        <w:tc>
          <w:tcPr>
            <w:cnfStyle w:val="001000000000" w:firstRow="0" w:lastRow="0" w:firstColumn="1" w:lastColumn="0" w:oddVBand="0" w:evenVBand="0" w:oddHBand="0" w:evenHBand="0" w:firstRowFirstColumn="0" w:firstRowLastColumn="0" w:lastRowFirstColumn="0" w:lastRowLastColumn="0"/>
            <w:tcW w:w="1568" w:type="dxa"/>
            <w:shd w:val="clear" w:color="auto" w:fill="C6D9F1" w:themeFill="text2" w:themeFillTint="33"/>
          </w:tcPr>
          <w:p w14:paraId="13F11D7C" w14:textId="108A7641" w:rsidR="00775CD4" w:rsidRPr="00775CD4" w:rsidRDefault="00775CD4" w:rsidP="00775CD4">
            <w:pPr>
              <w:bidi/>
              <w:jc w:val="center"/>
              <w:rPr>
                <w:rFonts w:ascii="Sakkal Majalla" w:hAnsi="Sakkal Majalla" w:cs="Sakkal Majalla"/>
                <w:sz w:val="28"/>
                <w:szCs w:val="28"/>
                <w:rtl/>
              </w:rPr>
            </w:pPr>
            <w:r w:rsidRPr="00775CD4">
              <w:rPr>
                <w:rFonts w:ascii="Sakkal Majalla" w:hAnsi="Sakkal Majalla" w:cs="Sakkal Majalla"/>
                <w:sz w:val="28"/>
                <w:szCs w:val="28"/>
                <w:rtl/>
              </w:rPr>
              <w:t>المعيار</w:t>
            </w:r>
          </w:p>
        </w:tc>
        <w:tc>
          <w:tcPr>
            <w:tcW w:w="992" w:type="dxa"/>
            <w:shd w:val="clear" w:color="auto" w:fill="C6D9F1" w:themeFill="text2" w:themeFillTint="33"/>
          </w:tcPr>
          <w:p w14:paraId="2404DF63" w14:textId="2AE7651F" w:rsidR="00775CD4" w:rsidRPr="000B7B1F" w:rsidRDefault="00775CD4" w:rsidP="00775CD4">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Pr>
            </w:pPr>
            <w:r w:rsidRPr="00775CD4">
              <w:rPr>
                <w:rFonts w:ascii="Sakkal Majalla" w:hAnsi="Sakkal Majalla" w:cs="Sakkal Majalla"/>
                <w:b/>
                <w:bCs/>
                <w:sz w:val="28"/>
                <w:szCs w:val="28"/>
                <w:rtl/>
              </w:rPr>
              <w:t>الرمز</w:t>
            </w:r>
          </w:p>
        </w:tc>
        <w:tc>
          <w:tcPr>
            <w:tcW w:w="2265" w:type="dxa"/>
            <w:shd w:val="clear" w:color="auto" w:fill="C6D9F1" w:themeFill="text2" w:themeFillTint="33"/>
          </w:tcPr>
          <w:p w14:paraId="69FA9B6D" w14:textId="1C42309C" w:rsidR="00775CD4" w:rsidRPr="00775CD4" w:rsidRDefault="00775CD4" w:rsidP="00775CD4">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r w:rsidRPr="00775CD4">
              <w:rPr>
                <w:rFonts w:ascii="Sakkal Majalla" w:hAnsi="Sakkal Majalla" w:cs="Sakkal Majalla"/>
                <w:b/>
                <w:bCs/>
                <w:sz w:val="28"/>
                <w:szCs w:val="28"/>
                <w:rtl/>
              </w:rPr>
              <w:t>مؤشرات الأداء الرئيسة</w:t>
            </w:r>
          </w:p>
        </w:tc>
        <w:tc>
          <w:tcPr>
            <w:tcW w:w="5098" w:type="dxa"/>
            <w:shd w:val="clear" w:color="auto" w:fill="C6D9F1" w:themeFill="text2" w:themeFillTint="33"/>
          </w:tcPr>
          <w:p w14:paraId="4E2982DB" w14:textId="64DC3CC9" w:rsidR="00775CD4" w:rsidRPr="00775CD4" w:rsidRDefault="00775CD4" w:rsidP="00775CD4">
            <w:pPr>
              <w:tabs>
                <w:tab w:val="left" w:pos="4282"/>
              </w:tabs>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r w:rsidRPr="00775CD4">
              <w:rPr>
                <w:rFonts w:ascii="Sakkal Majalla" w:hAnsi="Sakkal Majalla" w:cs="Sakkal Majalla"/>
                <w:b/>
                <w:bCs/>
                <w:sz w:val="28"/>
                <w:szCs w:val="28"/>
                <w:rtl/>
              </w:rPr>
              <w:t>الوصف</w:t>
            </w:r>
          </w:p>
        </w:tc>
      </w:tr>
      <w:tr w:rsidR="00775CD4" w:rsidRPr="000B7B1F" w14:paraId="768830A9" w14:textId="77777777" w:rsidTr="00775CD4">
        <w:trPr>
          <w:trHeight w:val="1546"/>
        </w:trPr>
        <w:tc>
          <w:tcPr>
            <w:cnfStyle w:val="001000000000" w:firstRow="0" w:lastRow="0" w:firstColumn="1" w:lastColumn="0" w:oddVBand="0" w:evenVBand="0" w:oddHBand="0" w:evenHBand="0" w:firstRowFirstColumn="0" w:firstRowLastColumn="0" w:lastRowFirstColumn="0" w:lastRowLastColumn="0"/>
            <w:tcW w:w="1568" w:type="dxa"/>
            <w:vMerge w:val="restart"/>
          </w:tcPr>
          <w:p w14:paraId="398D39BF" w14:textId="77777777" w:rsidR="00775CD4" w:rsidRDefault="00775CD4" w:rsidP="00775CD4">
            <w:pPr>
              <w:bidi/>
              <w:jc w:val="center"/>
              <w:rPr>
                <w:rFonts w:ascii="Sakkal Majalla" w:hAnsi="Sakkal Majalla" w:cs="Sakkal Majalla"/>
                <w:sz w:val="28"/>
                <w:szCs w:val="28"/>
                <w:rtl/>
              </w:rPr>
            </w:pPr>
          </w:p>
          <w:p w14:paraId="195BAF9D" w14:textId="5BCC0BD5" w:rsidR="00775CD4" w:rsidRDefault="00775CD4" w:rsidP="00775CD4">
            <w:pPr>
              <w:bidi/>
              <w:jc w:val="center"/>
              <w:rPr>
                <w:rFonts w:ascii="Sakkal Majalla" w:hAnsi="Sakkal Majalla" w:cs="Sakkal Majalla"/>
                <w:sz w:val="28"/>
                <w:szCs w:val="28"/>
                <w:rtl/>
              </w:rPr>
            </w:pPr>
          </w:p>
          <w:p w14:paraId="3DEEE21D" w14:textId="77777777" w:rsidR="00775CD4" w:rsidRDefault="00775CD4" w:rsidP="00775CD4">
            <w:pPr>
              <w:bidi/>
              <w:jc w:val="center"/>
              <w:rPr>
                <w:rFonts w:ascii="Sakkal Majalla" w:hAnsi="Sakkal Majalla" w:cs="Sakkal Majalla"/>
                <w:sz w:val="28"/>
                <w:szCs w:val="28"/>
                <w:rtl/>
              </w:rPr>
            </w:pPr>
          </w:p>
          <w:p w14:paraId="665627F4" w14:textId="2F8195C7" w:rsidR="00775CD4" w:rsidRPr="00775CD4" w:rsidRDefault="00775CD4" w:rsidP="00775CD4">
            <w:pPr>
              <w:bidi/>
              <w:jc w:val="center"/>
              <w:rPr>
                <w:rFonts w:ascii="Sakkal Majalla" w:hAnsi="Sakkal Majalla" w:cs="Sakkal Majalla"/>
                <w:sz w:val="28"/>
                <w:szCs w:val="28"/>
                <w:rtl/>
              </w:rPr>
            </w:pPr>
            <w:r w:rsidRPr="00775CD4">
              <w:rPr>
                <w:rFonts w:ascii="Sakkal Majalla" w:hAnsi="Sakkal Majalla" w:cs="Sakkal Majalla"/>
                <w:sz w:val="28"/>
                <w:szCs w:val="28"/>
                <w:rtl/>
              </w:rPr>
              <w:t>-</w:t>
            </w:r>
            <w:r w:rsidRPr="00775CD4">
              <w:rPr>
                <w:rFonts w:ascii="Sakkal Majalla" w:hAnsi="Sakkal Majalla" w:cs="Sakkal Majalla"/>
                <w:sz w:val="28"/>
                <w:szCs w:val="28"/>
              </w:rPr>
              <w:t>4</w:t>
            </w:r>
            <w:r w:rsidRPr="00775CD4">
              <w:rPr>
                <w:rFonts w:ascii="Sakkal Majalla" w:hAnsi="Sakkal Majalla" w:cs="Sakkal Majalla"/>
                <w:sz w:val="28"/>
                <w:szCs w:val="28"/>
                <w:rtl/>
              </w:rPr>
              <w:t>-</w:t>
            </w:r>
          </w:p>
          <w:p w14:paraId="16C64F76" w14:textId="77777777" w:rsidR="00775CD4" w:rsidRPr="000B7B1F" w:rsidRDefault="00775CD4" w:rsidP="00775CD4">
            <w:pPr>
              <w:bidi/>
              <w:jc w:val="center"/>
              <w:rPr>
                <w:rFonts w:ascii="Sakkal Majalla" w:hAnsi="Sakkal Majalla" w:cs="Sakkal Majalla"/>
                <w:b w:val="0"/>
                <w:bCs w:val="0"/>
                <w:sz w:val="28"/>
                <w:szCs w:val="28"/>
                <w:rtl/>
              </w:rPr>
            </w:pPr>
            <w:r w:rsidRPr="000B7B1F">
              <w:rPr>
                <w:rFonts w:ascii="Sakkal Majalla" w:hAnsi="Sakkal Majalla" w:cs="Sakkal Majalla"/>
                <w:sz w:val="28"/>
                <w:szCs w:val="28"/>
                <w:rtl/>
              </w:rPr>
              <w:t>هيئة التدريس والموظفون</w:t>
            </w:r>
          </w:p>
          <w:p w14:paraId="781D8126" w14:textId="70893A4A" w:rsidR="00775CD4" w:rsidRPr="00EA5208" w:rsidRDefault="00775CD4" w:rsidP="00775CD4">
            <w:pPr>
              <w:bidi/>
              <w:rPr>
                <w:rFonts w:ascii="Sakkal Majalla" w:hAnsi="Sakkal Majalla" w:cs="Sakkal Majalla"/>
                <w:sz w:val="28"/>
                <w:szCs w:val="28"/>
              </w:rPr>
            </w:pPr>
          </w:p>
        </w:tc>
        <w:tc>
          <w:tcPr>
            <w:tcW w:w="992" w:type="dxa"/>
          </w:tcPr>
          <w:p w14:paraId="68C9D21B" w14:textId="77777777" w:rsidR="00775CD4" w:rsidRDefault="00775CD4" w:rsidP="00775CD4">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Pr>
            </w:pPr>
          </w:p>
          <w:p w14:paraId="4EDE479C" w14:textId="400A1FB7" w:rsidR="00775CD4" w:rsidRDefault="00775CD4" w:rsidP="00775CD4">
            <w:pPr>
              <w:autoSpaceDE w:val="0"/>
              <w:autoSpaceDN w:val="0"/>
              <w:bidi/>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r w:rsidRPr="000B7B1F">
              <w:rPr>
                <w:rFonts w:ascii="Sakkal Majalla" w:hAnsi="Sakkal Majalla" w:cs="Sakkal Majalla"/>
                <w:b/>
                <w:bCs/>
                <w:sz w:val="28"/>
                <w:szCs w:val="28"/>
              </w:rPr>
              <w:t>KPI-I-</w:t>
            </w:r>
            <w:r>
              <w:rPr>
                <w:rFonts w:ascii="Sakkal Majalla" w:hAnsi="Sakkal Majalla" w:cs="Sakkal Majalla"/>
                <w:b/>
                <w:bCs/>
                <w:sz w:val="28"/>
                <w:szCs w:val="28"/>
              </w:rPr>
              <w:t>09</w:t>
            </w:r>
          </w:p>
          <w:p w14:paraId="68F6B123" w14:textId="77777777" w:rsidR="00775CD4" w:rsidRDefault="00775CD4" w:rsidP="00775CD4">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
          <w:p w14:paraId="399F13E2" w14:textId="20C3C6C1" w:rsidR="00775CD4" w:rsidRPr="000B7B1F" w:rsidRDefault="00775CD4" w:rsidP="00775CD4">
            <w:pPr>
              <w:autoSpaceDE w:val="0"/>
              <w:autoSpaceDN w:val="0"/>
              <w:bidi/>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
        </w:tc>
        <w:tc>
          <w:tcPr>
            <w:tcW w:w="2265" w:type="dxa"/>
          </w:tcPr>
          <w:p w14:paraId="0F58B144" w14:textId="77777777" w:rsidR="00775CD4" w:rsidRDefault="00775CD4" w:rsidP="00775CD4">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p w14:paraId="44D345A6" w14:textId="1F620B50" w:rsidR="00775CD4" w:rsidRPr="0097705F" w:rsidRDefault="00775CD4" w:rsidP="00775CD4">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97705F">
              <w:rPr>
                <w:rFonts w:ascii="Sakkal Majalla" w:hAnsi="Sakkal Majalla" w:cs="Sakkal Majalla"/>
                <w:sz w:val="28"/>
                <w:szCs w:val="28"/>
                <w:rtl/>
              </w:rPr>
              <w:t>نسبة الطلاب إلى هيئة التدريس</w:t>
            </w:r>
          </w:p>
        </w:tc>
        <w:tc>
          <w:tcPr>
            <w:tcW w:w="5098" w:type="dxa"/>
          </w:tcPr>
          <w:p w14:paraId="115D50BB" w14:textId="77777777" w:rsidR="00775CD4" w:rsidRDefault="00775CD4" w:rsidP="00775CD4">
            <w:pPr>
              <w:tabs>
                <w:tab w:val="left" w:pos="4282"/>
              </w:tabs>
              <w:bidi/>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p w14:paraId="0E15D48F" w14:textId="1D9251EA" w:rsidR="00775CD4" w:rsidRPr="000B7B1F" w:rsidRDefault="00775CD4" w:rsidP="00775CD4">
            <w:pPr>
              <w:tabs>
                <w:tab w:val="left" w:pos="4282"/>
              </w:tabs>
              <w:bidi/>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0B7B1F">
              <w:rPr>
                <w:rFonts w:ascii="Sakkal Majalla" w:hAnsi="Sakkal Majalla" w:cs="Sakkal Majalla"/>
                <w:sz w:val="28"/>
                <w:szCs w:val="28"/>
                <w:rtl/>
              </w:rPr>
              <w:t>نسبة إجمالي عدد الطلاب إلى إجمالي عدد هيئة التدريس بدوام كامل أو ما يعادله - للمؤسسة ككل ولكل برنامج على حدة</w:t>
            </w:r>
          </w:p>
        </w:tc>
      </w:tr>
      <w:tr w:rsidR="00775CD4" w:rsidRPr="000B7B1F" w14:paraId="3D5734D0" w14:textId="77777777" w:rsidTr="00775CD4">
        <w:trPr>
          <w:trHeight w:val="1955"/>
        </w:trPr>
        <w:tc>
          <w:tcPr>
            <w:cnfStyle w:val="001000000000" w:firstRow="0" w:lastRow="0" w:firstColumn="1" w:lastColumn="0" w:oddVBand="0" w:evenVBand="0" w:oddHBand="0" w:evenHBand="0" w:firstRowFirstColumn="0" w:firstRowLastColumn="0" w:lastRowFirstColumn="0" w:lastRowLastColumn="0"/>
            <w:tcW w:w="1568" w:type="dxa"/>
            <w:vMerge/>
          </w:tcPr>
          <w:p w14:paraId="61BFC4DE" w14:textId="2F9E3879" w:rsidR="00775CD4" w:rsidRPr="000B7B1F" w:rsidRDefault="00775CD4" w:rsidP="00775CD4">
            <w:pPr>
              <w:bidi/>
              <w:jc w:val="center"/>
              <w:rPr>
                <w:rFonts w:ascii="Sakkal Majalla" w:hAnsi="Sakkal Majalla" w:cs="Sakkal Majalla"/>
                <w:b w:val="0"/>
                <w:bCs w:val="0"/>
                <w:sz w:val="28"/>
                <w:szCs w:val="28"/>
              </w:rPr>
            </w:pPr>
          </w:p>
        </w:tc>
        <w:tc>
          <w:tcPr>
            <w:tcW w:w="992" w:type="dxa"/>
          </w:tcPr>
          <w:p w14:paraId="14F0740F" w14:textId="2B12B8D3" w:rsidR="00775CD4" w:rsidRPr="000B7B1F" w:rsidRDefault="00775CD4" w:rsidP="00775CD4">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r w:rsidRPr="000B7B1F">
              <w:rPr>
                <w:rFonts w:ascii="Sakkal Majalla" w:hAnsi="Sakkal Majalla" w:cs="Sakkal Majalla"/>
                <w:b/>
                <w:bCs/>
                <w:sz w:val="28"/>
                <w:szCs w:val="28"/>
              </w:rPr>
              <w:t>KPI-I-1</w:t>
            </w:r>
            <w:r>
              <w:rPr>
                <w:rFonts w:ascii="Sakkal Majalla" w:hAnsi="Sakkal Majalla" w:cs="Sakkal Majalla"/>
                <w:b/>
                <w:bCs/>
                <w:sz w:val="28"/>
                <w:szCs w:val="28"/>
              </w:rPr>
              <w:t>0</w:t>
            </w:r>
          </w:p>
        </w:tc>
        <w:tc>
          <w:tcPr>
            <w:tcW w:w="2265" w:type="dxa"/>
          </w:tcPr>
          <w:p w14:paraId="7A28DC0D" w14:textId="340EFE14" w:rsidR="00775CD4" w:rsidRDefault="00775CD4" w:rsidP="00775CD4">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Pr>
            </w:pPr>
            <w:r w:rsidRPr="0097705F">
              <w:rPr>
                <w:rFonts w:ascii="Sakkal Majalla" w:hAnsi="Sakkal Majalla" w:cs="Sakkal Majalla"/>
                <w:sz w:val="28"/>
                <w:szCs w:val="28"/>
                <w:rtl/>
              </w:rPr>
              <w:t>نسبة أعضاء هيئة التدريس حاملي درجة الدكتوراه</w:t>
            </w:r>
          </w:p>
          <w:p w14:paraId="198B9B26" w14:textId="5FD8550D" w:rsidR="00775CD4" w:rsidRPr="00EA5208" w:rsidRDefault="00775CD4" w:rsidP="00775CD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Pr>
            </w:pPr>
          </w:p>
        </w:tc>
        <w:tc>
          <w:tcPr>
            <w:tcW w:w="5098" w:type="dxa"/>
          </w:tcPr>
          <w:p w14:paraId="79F26DF8" w14:textId="77777777" w:rsidR="00775CD4" w:rsidRPr="000B7B1F" w:rsidRDefault="00775CD4" w:rsidP="00775CD4">
            <w:pPr>
              <w:bidi/>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0B7B1F">
              <w:rPr>
                <w:rFonts w:ascii="Sakkal Majalla" w:hAnsi="Sakkal Majalla" w:cs="Sakkal Majalla"/>
                <w:sz w:val="28"/>
                <w:szCs w:val="28"/>
                <w:rtl/>
              </w:rPr>
              <w:t>النسبة المئوية لأعضاء هيئة التدريس الحاصلين على درجة دكتوراه مصادق عليها إلى إجمالي عدد هيئة التدريس على مستوى:</w:t>
            </w:r>
          </w:p>
          <w:p w14:paraId="6471B3B6" w14:textId="77777777" w:rsidR="00775CD4" w:rsidRPr="000B7B1F" w:rsidRDefault="00775CD4" w:rsidP="00775CD4">
            <w:pPr>
              <w:bidi/>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0B7B1F">
              <w:rPr>
                <w:rFonts w:ascii="Sakkal Majalla" w:hAnsi="Sakkal Majalla" w:cs="Sakkal Majalla"/>
                <w:sz w:val="28"/>
                <w:szCs w:val="28"/>
                <w:rtl/>
              </w:rPr>
              <w:t>أ. المؤسسة ككل</w:t>
            </w:r>
          </w:p>
          <w:p w14:paraId="2A6DA85F" w14:textId="6FE064DE" w:rsidR="00775CD4" w:rsidRPr="00EA5208" w:rsidRDefault="00775CD4" w:rsidP="00775CD4">
            <w:pPr>
              <w:bidi/>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lang w:val="en-GB"/>
              </w:rPr>
            </w:pPr>
            <w:r w:rsidRPr="000B7B1F">
              <w:rPr>
                <w:rFonts w:ascii="Sakkal Majalla" w:hAnsi="Sakkal Majalla" w:cs="Sakkal Majalla"/>
                <w:sz w:val="28"/>
                <w:szCs w:val="28"/>
                <w:rtl/>
              </w:rPr>
              <w:t>ب. كل فرع من الفروع</w:t>
            </w:r>
            <w:r w:rsidRPr="000B7B1F">
              <w:rPr>
                <w:rFonts w:ascii="Sakkal Majalla" w:hAnsi="Sakkal Majalla" w:cs="Sakkal Majalla"/>
                <w:sz w:val="28"/>
                <w:szCs w:val="28"/>
              </w:rPr>
              <w:t xml:space="preserve"> </w:t>
            </w:r>
          </w:p>
        </w:tc>
      </w:tr>
      <w:tr w:rsidR="00775CD4" w:rsidRPr="000B7B1F" w14:paraId="2A5015A6" w14:textId="77777777" w:rsidTr="00775CD4">
        <w:tc>
          <w:tcPr>
            <w:cnfStyle w:val="001000000000" w:firstRow="0" w:lastRow="0" w:firstColumn="1" w:lastColumn="0" w:oddVBand="0" w:evenVBand="0" w:oddHBand="0" w:evenHBand="0" w:firstRowFirstColumn="0" w:firstRowLastColumn="0" w:lastRowFirstColumn="0" w:lastRowLastColumn="0"/>
            <w:tcW w:w="1568" w:type="dxa"/>
            <w:vMerge w:val="restart"/>
          </w:tcPr>
          <w:p w14:paraId="689BD16E" w14:textId="77777777" w:rsidR="00775CD4" w:rsidRDefault="00775CD4" w:rsidP="00775CD4">
            <w:pPr>
              <w:bidi/>
              <w:jc w:val="center"/>
              <w:rPr>
                <w:rFonts w:ascii="Sakkal Majalla" w:hAnsi="Sakkal Majalla" w:cs="Sakkal Majalla"/>
                <w:sz w:val="28"/>
                <w:szCs w:val="28"/>
              </w:rPr>
            </w:pPr>
          </w:p>
          <w:p w14:paraId="2BD6DA35" w14:textId="77777777" w:rsidR="00775CD4" w:rsidRDefault="00775CD4" w:rsidP="00775CD4">
            <w:pPr>
              <w:bidi/>
              <w:jc w:val="center"/>
              <w:rPr>
                <w:rFonts w:ascii="Sakkal Majalla" w:hAnsi="Sakkal Majalla" w:cs="Sakkal Majalla"/>
                <w:sz w:val="28"/>
                <w:szCs w:val="28"/>
              </w:rPr>
            </w:pPr>
          </w:p>
          <w:p w14:paraId="6F0487E0" w14:textId="165090FC" w:rsidR="00775CD4" w:rsidRPr="00FF7459" w:rsidRDefault="00775CD4" w:rsidP="00775CD4">
            <w:pPr>
              <w:bidi/>
              <w:jc w:val="center"/>
              <w:rPr>
                <w:rFonts w:ascii="Sakkal Majalla" w:hAnsi="Sakkal Majalla" w:cs="Sakkal Majalla"/>
                <w:sz w:val="28"/>
                <w:szCs w:val="28"/>
                <w:rtl/>
              </w:rPr>
            </w:pPr>
            <w:r>
              <w:rPr>
                <w:rFonts w:ascii="Sakkal Majalla" w:hAnsi="Sakkal Majalla" w:cs="Sakkal Majalla"/>
                <w:sz w:val="28"/>
                <w:szCs w:val="28"/>
              </w:rPr>
              <w:t>5</w:t>
            </w:r>
            <w:r w:rsidRPr="000B7B1F">
              <w:rPr>
                <w:rFonts w:ascii="Sakkal Majalla" w:hAnsi="Sakkal Majalla" w:cs="Sakkal Majalla"/>
                <w:sz w:val="28"/>
                <w:szCs w:val="28"/>
              </w:rPr>
              <w:t>-</w:t>
            </w:r>
            <w:r>
              <w:rPr>
                <w:rFonts w:ascii="Sakkal Majalla" w:hAnsi="Sakkal Majalla" w:cs="Sakkal Majalla" w:hint="cs"/>
                <w:sz w:val="28"/>
                <w:szCs w:val="28"/>
                <w:rtl/>
              </w:rPr>
              <w:t>-</w:t>
            </w:r>
          </w:p>
          <w:p w14:paraId="095C2F54" w14:textId="63B8D7BF" w:rsidR="00775CD4" w:rsidRPr="000B7B1F" w:rsidRDefault="00775CD4" w:rsidP="00775CD4">
            <w:pPr>
              <w:bidi/>
              <w:jc w:val="center"/>
              <w:rPr>
                <w:rFonts w:ascii="Sakkal Majalla" w:hAnsi="Sakkal Majalla" w:cs="Sakkal Majalla"/>
                <w:b w:val="0"/>
                <w:bCs w:val="0"/>
                <w:sz w:val="28"/>
                <w:szCs w:val="28"/>
                <w:rtl/>
              </w:rPr>
            </w:pPr>
            <w:r w:rsidRPr="000B7B1F">
              <w:rPr>
                <w:rFonts w:ascii="Sakkal Majalla" w:hAnsi="Sakkal Majalla" w:cs="Sakkal Majalla"/>
                <w:sz w:val="28"/>
                <w:szCs w:val="28"/>
                <w:rtl/>
              </w:rPr>
              <w:t>الموارد المؤسسية</w:t>
            </w:r>
          </w:p>
        </w:tc>
        <w:tc>
          <w:tcPr>
            <w:tcW w:w="992" w:type="dxa"/>
          </w:tcPr>
          <w:p w14:paraId="30905487" w14:textId="54810682" w:rsidR="00775CD4" w:rsidRPr="000B7B1F" w:rsidRDefault="00775CD4" w:rsidP="00775CD4">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Pr>
            </w:pPr>
            <w:r w:rsidRPr="000B7B1F">
              <w:rPr>
                <w:rFonts w:ascii="Sakkal Majalla" w:hAnsi="Sakkal Majalla" w:cs="Sakkal Majalla"/>
                <w:b/>
                <w:bCs/>
                <w:sz w:val="28"/>
                <w:szCs w:val="28"/>
              </w:rPr>
              <w:t>KPI-I-1</w:t>
            </w:r>
            <w:r>
              <w:rPr>
                <w:rFonts w:ascii="Sakkal Majalla" w:hAnsi="Sakkal Majalla" w:cs="Sakkal Majalla"/>
                <w:b/>
                <w:bCs/>
                <w:sz w:val="28"/>
                <w:szCs w:val="28"/>
              </w:rPr>
              <w:t>1</w:t>
            </w:r>
          </w:p>
        </w:tc>
        <w:tc>
          <w:tcPr>
            <w:tcW w:w="2265" w:type="dxa"/>
          </w:tcPr>
          <w:p w14:paraId="2C077C90" w14:textId="74E382FD" w:rsidR="00775CD4" w:rsidRPr="0097705F" w:rsidRDefault="00775CD4" w:rsidP="00775CD4">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97705F">
              <w:rPr>
                <w:rFonts w:ascii="Sakkal Majalla" w:hAnsi="Sakkal Majalla" w:cs="Sakkal Majalla"/>
                <w:sz w:val="28"/>
                <w:szCs w:val="28"/>
                <w:rtl/>
              </w:rPr>
              <w:t>النسبة المئوية للدخل الذاتي للمؤسسة</w:t>
            </w:r>
          </w:p>
        </w:tc>
        <w:tc>
          <w:tcPr>
            <w:tcW w:w="5098" w:type="dxa"/>
          </w:tcPr>
          <w:p w14:paraId="364258A9" w14:textId="6BF0DC9F" w:rsidR="00775CD4" w:rsidRPr="000B7B1F" w:rsidRDefault="00775CD4" w:rsidP="00775CD4">
            <w:pPr>
              <w:bidi/>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0B7B1F">
              <w:rPr>
                <w:rFonts w:ascii="Sakkal Majalla" w:hAnsi="Sakkal Majalla" w:cs="Sakkal Majalla"/>
                <w:sz w:val="28"/>
                <w:szCs w:val="28"/>
                <w:rtl/>
              </w:rPr>
              <w:t>النسبة المئوية للدخل الذاتي للمؤسسة إلى إجمالي دخل المؤسسة</w:t>
            </w:r>
            <w:r w:rsidR="009F6F0F">
              <w:rPr>
                <w:rFonts w:ascii="Sakkal Majalla" w:hAnsi="Sakkal Majalla" w:cs="Sakkal Majalla" w:hint="cs"/>
                <w:sz w:val="28"/>
                <w:szCs w:val="28"/>
                <w:rtl/>
              </w:rPr>
              <w:t>.</w:t>
            </w:r>
          </w:p>
        </w:tc>
      </w:tr>
      <w:tr w:rsidR="00775CD4" w:rsidRPr="000B7B1F" w14:paraId="437DFCB5" w14:textId="77777777" w:rsidTr="00775CD4">
        <w:tc>
          <w:tcPr>
            <w:cnfStyle w:val="001000000000" w:firstRow="0" w:lastRow="0" w:firstColumn="1" w:lastColumn="0" w:oddVBand="0" w:evenVBand="0" w:oddHBand="0" w:evenHBand="0" w:firstRowFirstColumn="0" w:firstRowLastColumn="0" w:lastRowFirstColumn="0" w:lastRowLastColumn="0"/>
            <w:tcW w:w="1568" w:type="dxa"/>
            <w:vMerge/>
          </w:tcPr>
          <w:p w14:paraId="1ED00D5E" w14:textId="77777777" w:rsidR="00775CD4" w:rsidRPr="000B7B1F" w:rsidRDefault="00775CD4" w:rsidP="00775CD4">
            <w:pPr>
              <w:bidi/>
              <w:jc w:val="center"/>
              <w:rPr>
                <w:rFonts w:ascii="Sakkal Majalla" w:hAnsi="Sakkal Majalla" w:cs="Sakkal Majalla"/>
                <w:b w:val="0"/>
                <w:bCs w:val="0"/>
                <w:sz w:val="28"/>
                <w:szCs w:val="28"/>
                <w:rtl/>
              </w:rPr>
            </w:pPr>
          </w:p>
        </w:tc>
        <w:tc>
          <w:tcPr>
            <w:tcW w:w="992" w:type="dxa"/>
          </w:tcPr>
          <w:p w14:paraId="4651044C" w14:textId="77777777" w:rsidR="00775CD4" w:rsidRDefault="00775CD4" w:rsidP="00775CD4">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Pr>
            </w:pPr>
          </w:p>
          <w:p w14:paraId="2E9D95CF" w14:textId="2DD4586C" w:rsidR="00775CD4" w:rsidRPr="000B7B1F" w:rsidRDefault="00775CD4" w:rsidP="00775CD4">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Pr>
            </w:pPr>
            <w:r w:rsidRPr="000B7B1F">
              <w:rPr>
                <w:rFonts w:ascii="Sakkal Majalla" w:hAnsi="Sakkal Majalla" w:cs="Sakkal Majalla"/>
                <w:b/>
                <w:bCs/>
                <w:sz w:val="28"/>
                <w:szCs w:val="28"/>
              </w:rPr>
              <w:t>KPI-I-1</w:t>
            </w:r>
            <w:r>
              <w:rPr>
                <w:rFonts w:ascii="Sakkal Majalla" w:hAnsi="Sakkal Majalla" w:cs="Sakkal Majalla"/>
                <w:b/>
                <w:bCs/>
                <w:sz w:val="28"/>
                <w:szCs w:val="28"/>
              </w:rPr>
              <w:t>2</w:t>
            </w:r>
          </w:p>
        </w:tc>
        <w:tc>
          <w:tcPr>
            <w:tcW w:w="2265" w:type="dxa"/>
          </w:tcPr>
          <w:p w14:paraId="44302FAE" w14:textId="77777777" w:rsidR="00775CD4" w:rsidRDefault="00775CD4" w:rsidP="00775CD4">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p w14:paraId="39A06369" w14:textId="242BED02" w:rsidR="00775CD4" w:rsidRPr="0097705F" w:rsidRDefault="00775CD4" w:rsidP="00775CD4">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Pr>
            </w:pPr>
            <w:r w:rsidRPr="0097705F">
              <w:rPr>
                <w:rFonts w:ascii="Sakkal Majalla" w:hAnsi="Sakkal Majalla" w:cs="Sakkal Majalla"/>
                <w:sz w:val="28"/>
                <w:szCs w:val="28"/>
                <w:rtl/>
              </w:rPr>
              <w:t>رضا المستفيدين عن الخدمات التقنية</w:t>
            </w:r>
          </w:p>
          <w:p w14:paraId="591283D7" w14:textId="77777777" w:rsidR="00775CD4" w:rsidRPr="0097705F" w:rsidRDefault="00775CD4" w:rsidP="00775CD4">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Pr>
            </w:pPr>
          </w:p>
          <w:p w14:paraId="6E88E4B0" w14:textId="73FC85A8" w:rsidR="00775CD4" w:rsidRPr="0097705F" w:rsidRDefault="00775CD4" w:rsidP="00775CD4">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5098" w:type="dxa"/>
          </w:tcPr>
          <w:p w14:paraId="05F0D413" w14:textId="77777777" w:rsidR="00775CD4" w:rsidRPr="000B7B1F" w:rsidRDefault="00775CD4" w:rsidP="00775CD4">
            <w:pPr>
              <w:bidi/>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0B7B1F">
              <w:rPr>
                <w:rFonts w:ascii="Sakkal Majalla" w:hAnsi="Sakkal Majalla" w:cs="Sakkal Majalla"/>
                <w:sz w:val="28"/>
                <w:szCs w:val="28"/>
                <w:rtl/>
              </w:rPr>
              <w:t>متوسط رضا المستفيدين عن الخدمات التقنية، على مقياس من خمس مستويات في مسح سنوي من حيث:</w:t>
            </w:r>
          </w:p>
          <w:p w14:paraId="0304A3CA" w14:textId="77777777" w:rsidR="00775CD4" w:rsidRPr="000B7B1F" w:rsidRDefault="00775CD4" w:rsidP="00775CD4">
            <w:pPr>
              <w:pStyle w:val="af"/>
              <w:numPr>
                <w:ilvl w:val="0"/>
                <w:numId w:val="6"/>
              </w:numPr>
              <w:tabs>
                <w:tab w:val="left" w:pos="169"/>
              </w:tabs>
              <w:bidi/>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Pr>
            </w:pPr>
            <w:r w:rsidRPr="000B7B1F">
              <w:rPr>
                <w:rFonts w:ascii="Sakkal Majalla" w:hAnsi="Sakkal Majalla" w:cs="Sakkal Majalla"/>
                <w:sz w:val="28"/>
                <w:szCs w:val="28"/>
                <w:rtl/>
              </w:rPr>
              <w:t>مناسبتها.</w:t>
            </w:r>
          </w:p>
          <w:p w14:paraId="640C296A" w14:textId="77777777" w:rsidR="00775CD4" w:rsidRPr="000B7B1F" w:rsidRDefault="00775CD4" w:rsidP="00775CD4">
            <w:pPr>
              <w:pStyle w:val="af"/>
              <w:numPr>
                <w:ilvl w:val="0"/>
                <w:numId w:val="6"/>
              </w:numPr>
              <w:tabs>
                <w:tab w:val="left" w:pos="169"/>
              </w:tabs>
              <w:bidi/>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Pr>
            </w:pPr>
            <w:r w:rsidRPr="000B7B1F">
              <w:rPr>
                <w:rFonts w:ascii="Sakkal Majalla" w:hAnsi="Sakkal Majalla" w:cs="Sakkal Majalla"/>
                <w:sz w:val="28"/>
                <w:szCs w:val="28"/>
                <w:rtl/>
              </w:rPr>
              <w:t>أمانها وسريتها.</w:t>
            </w:r>
          </w:p>
          <w:p w14:paraId="419DA7B8" w14:textId="77777777" w:rsidR="00775CD4" w:rsidRPr="000B7B1F" w:rsidRDefault="00775CD4" w:rsidP="00775CD4">
            <w:pPr>
              <w:pStyle w:val="af"/>
              <w:numPr>
                <w:ilvl w:val="0"/>
                <w:numId w:val="6"/>
              </w:numPr>
              <w:tabs>
                <w:tab w:val="left" w:pos="169"/>
              </w:tabs>
              <w:bidi/>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Pr>
            </w:pPr>
            <w:r w:rsidRPr="000B7B1F">
              <w:rPr>
                <w:rFonts w:ascii="Sakkal Majalla" w:hAnsi="Sakkal Majalla" w:cs="Sakkal Majalla"/>
                <w:sz w:val="28"/>
                <w:szCs w:val="28"/>
                <w:rtl/>
              </w:rPr>
              <w:t>توفرها وسهولة الوصول إليها.</w:t>
            </w:r>
          </w:p>
          <w:p w14:paraId="14BA2083" w14:textId="58381103" w:rsidR="00775CD4" w:rsidRPr="00EA5208" w:rsidRDefault="00775CD4" w:rsidP="00775CD4">
            <w:pPr>
              <w:pStyle w:val="af"/>
              <w:numPr>
                <w:ilvl w:val="0"/>
                <w:numId w:val="6"/>
              </w:numPr>
              <w:bidi/>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EA5208">
              <w:rPr>
                <w:rFonts w:ascii="Sakkal Majalla" w:hAnsi="Sakkal Majalla" w:cs="Sakkal Majalla"/>
                <w:sz w:val="28"/>
                <w:szCs w:val="28"/>
                <w:rtl/>
              </w:rPr>
              <w:t>الصيانة وخدمات الدعم.</w:t>
            </w:r>
          </w:p>
        </w:tc>
      </w:tr>
      <w:tr w:rsidR="00775CD4" w:rsidRPr="000B7B1F" w14:paraId="3113534E" w14:textId="77777777" w:rsidTr="00775CD4">
        <w:tc>
          <w:tcPr>
            <w:cnfStyle w:val="001000000000" w:firstRow="0" w:lastRow="0" w:firstColumn="1" w:lastColumn="0" w:oddVBand="0" w:evenVBand="0" w:oddHBand="0" w:evenHBand="0" w:firstRowFirstColumn="0" w:firstRowLastColumn="0" w:lastRowFirstColumn="0" w:lastRowLastColumn="0"/>
            <w:tcW w:w="1568" w:type="dxa"/>
            <w:vMerge w:val="restart"/>
          </w:tcPr>
          <w:p w14:paraId="725E029F" w14:textId="4598E5C7" w:rsidR="00775CD4" w:rsidRDefault="00775CD4" w:rsidP="00775CD4">
            <w:pPr>
              <w:bidi/>
              <w:jc w:val="center"/>
              <w:rPr>
                <w:rFonts w:ascii="Sakkal Majalla" w:hAnsi="Sakkal Majalla" w:cs="Sakkal Majalla"/>
                <w:sz w:val="28"/>
                <w:szCs w:val="28"/>
                <w:rtl/>
              </w:rPr>
            </w:pPr>
          </w:p>
          <w:p w14:paraId="15B3CBE7" w14:textId="0EA085E1" w:rsidR="00775CD4" w:rsidRDefault="00775CD4" w:rsidP="00775CD4">
            <w:pPr>
              <w:bidi/>
              <w:jc w:val="center"/>
              <w:rPr>
                <w:rFonts w:ascii="Sakkal Majalla" w:hAnsi="Sakkal Majalla" w:cs="Sakkal Majalla"/>
                <w:sz w:val="28"/>
                <w:szCs w:val="28"/>
                <w:rtl/>
              </w:rPr>
            </w:pPr>
          </w:p>
          <w:p w14:paraId="3F3CC1E9" w14:textId="77777777" w:rsidR="00775CD4" w:rsidRDefault="00775CD4" w:rsidP="00775CD4">
            <w:pPr>
              <w:bidi/>
              <w:jc w:val="center"/>
              <w:rPr>
                <w:rFonts w:ascii="Sakkal Majalla" w:hAnsi="Sakkal Majalla" w:cs="Sakkal Majalla"/>
                <w:b w:val="0"/>
                <w:bCs w:val="0"/>
                <w:sz w:val="28"/>
                <w:szCs w:val="28"/>
              </w:rPr>
            </w:pPr>
          </w:p>
          <w:p w14:paraId="7BD61110" w14:textId="4C8BD4C6" w:rsidR="00775CD4" w:rsidRDefault="00775CD4" w:rsidP="00775CD4">
            <w:pPr>
              <w:bidi/>
              <w:rPr>
                <w:rFonts w:ascii="Sakkal Majalla" w:hAnsi="Sakkal Majalla" w:cs="Sakkal Majalla"/>
                <w:b w:val="0"/>
                <w:bCs w:val="0"/>
                <w:sz w:val="28"/>
                <w:szCs w:val="28"/>
              </w:rPr>
            </w:pPr>
          </w:p>
          <w:p w14:paraId="24943BCF" w14:textId="72FFDFAF" w:rsidR="00775CD4" w:rsidRPr="00FF7459" w:rsidRDefault="00775CD4" w:rsidP="00775CD4">
            <w:pPr>
              <w:bidi/>
              <w:jc w:val="center"/>
              <w:rPr>
                <w:rFonts w:ascii="Sakkal Majalla" w:hAnsi="Sakkal Majalla" w:cs="Sakkal Majalla"/>
                <w:sz w:val="28"/>
                <w:szCs w:val="28"/>
                <w:rtl/>
              </w:rPr>
            </w:pPr>
            <w:r w:rsidRPr="00FF7459">
              <w:rPr>
                <w:rFonts w:ascii="Sakkal Majalla" w:hAnsi="Sakkal Majalla" w:cs="Sakkal Majalla"/>
                <w:sz w:val="28"/>
                <w:szCs w:val="28"/>
              </w:rPr>
              <w:t>-6-</w:t>
            </w:r>
          </w:p>
          <w:p w14:paraId="4C1E181C" w14:textId="77777777" w:rsidR="00775CD4" w:rsidRPr="000B7B1F" w:rsidRDefault="00775CD4" w:rsidP="00775CD4">
            <w:pPr>
              <w:bidi/>
              <w:jc w:val="center"/>
              <w:rPr>
                <w:rFonts w:ascii="Sakkal Majalla" w:hAnsi="Sakkal Majalla" w:cs="Sakkal Majalla"/>
                <w:b w:val="0"/>
                <w:bCs w:val="0"/>
                <w:sz w:val="28"/>
                <w:szCs w:val="28"/>
              </w:rPr>
            </w:pPr>
            <w:r w:rsidRPr="000B7B1F">
              <w:rPr>
                <w:rFonts w:ascii="Sakkal Majalla" w:hAnsi="Sakkal Majalla" w:cs="Sakkal Majalla"/>
                <w:sz w:val="28"/>
                <w:szCs w:val="28"/>
                <w:rtl/>
              </w:rPr>
              <w:t>البحث العلمي والابتكار</w:t>
            </w:r>
          </w:p>
          <w:p w14:paraId="56287251" w14:textId="6672F852" w:rsidR="00775CD4" w:rsidRPr="000B7B1F" w:rsidRDefault="00775CD4" w:rsidP="00775CD4">
            <w:pPr>
              <w:bidi/>
              <w:jc w:val="center"/>
              <w:rPr>
                <w:rFonts w:ascii="Sakkal Majalla" w:hAnsi="Sakkal Majalla" w:cs="Sakkal Majalla"/>
                <w:b w:val="0"/>
                <w:bCs w:val="0"/>
                <w:sz w:val="28"/>
                <w:szCs w:val="28"/>
              </w:rPr>
            </w:pPr>
          </w:p>
        </w:tc>
        <w:tc>
          <w:tcPr>
            <w:tcW w:w="992" w:type="dxa"/>
          </w:tcPr>
          <w:p w14:paraId="68B667CA" w14:textId="43718802" w:rsidR="00775CD4" w:rsidRPr="000B7B1F" w:rsidRDefault="00775CD4" w:rsidP="00775CD4">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r w:rsidRPr="000B7B1F">
              <w:rPr>
                <w:rFonts w:ascii="Sakkal Majalla" w:hAnsi="Sakkal Majalla" w:cs="Sakkal Majalla"/>
                <w:b/>
                <w:bCs/>
                <w:sz w:val="28"/>
                <w:szCs w:val="28"/>
              </w:rPr>
              <w:t>KPI-I-1</w:t>
            </w:r>
            <w:r>
              <w:rPr>
                <w:rFonts w:ascii="Sakkal Majalla" w:hAnsi="Sakkal Majalla" w:cs="Sakkal Majalla"/>
                <w:b/>
                <w:bCs/>
                <w:sz w:val="28"/>
                <w:szCs w:val="28"/>
              </w:rPr>
              <w:t>3</w:t>
            </w:r>
          </w:p>
        </w:tc>
        <w:tc>
          <w:tcPr>
            <w:tcW w:w="2265" w:type="dxa"/>
          </w:tcPr>
          <w:p w14:paraId="1AF1BA80" w14:textId="757B87F8" w:rsidR="00775CD4" w:rsidRPr="0097705F" w:rsidRDefault="00775CD4" w:rsidP="00775CD4">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97705F">
              <w:rPr>
                <w:rFonts w:ascii="Sakkal Majalla" w:hAnsi="Sakkal Majalla" w:cs="Sakkal Majalla"/>
                <w:sz w:val="28"/>
                <w:szCs w:val="28"/>
                <w:rtl/>
              </w:rPr>
              <w:t>النسبة المئوية للنشر العلمي لأعضاء هيئة التدريس</w:t>
            </w:r>
          </w:p>
        </w:tc>
        <w:tc>
          <w:tcPr>
            <w:tcW w:w="5098" w:type="dxa"/>
          </w:tcPr>
          <w:p w14:paraId="19B0DCCD" w14:textId="1713237F" w:rsidR="00775CD4" w:rsidRPr="000B7B1F" w:rsidRDefault="00775CD4" w:rsidP="00775CD4">
            <w:pPr>
              <w:bidi/>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0B7B1F">
              <w:rPr>
                <w:rFonts w:ascii="Sakkal Majalla" w:hAnsi="Sakkal Majalla" w:cs="Sakkal Majalla"/>
                <w:sz w:val="28"/>
                <w:szCs w:val="28"/>
                <w:rtl/>
              </w:rPr>
              <w:t>النسبة المئوية لأعضاء هيئة التدريس بدوام كامل الذين نشروا بحثاً واحداً على الأقل خلال السنة إلى إجمالي أعضاء هيئة التدريس في المؤسسة</w:t>
            </w:r>
          </w:p>
        </w:tc>
      </w:tr>
      <w:tr w:rsidR="00775CD4" w:rsidRPr="000B7B1F" w14:paraId="4A545316" w14:textId="77777777" w:rsidTr="00775CD4">
        <w:trPr>
          <w:trHeight w:val="1445"/>
        </w:trPr>
        <w:tc>
          <w:tcPr>
            <w:cnfStyle w:val="001000000000" w:firstRow="0" w:lastRow="0" w:firstColumn="1" w:lastColumn="0" w:oddVBand="0" w:evenVBand="0" w:oddHBand="0" w:evenHBand="0" w:firstRowFirstColumn="0" w:firstRowLastColumn="0" w:lastRowFirstColumn="0" w:lastRowLastColumn="0"/>
            <w:tcW w:w="1568" w:type="dxa"/>
            <w:vMerge/>
          </w:tcPr>
          <w:p w14:paraId="4D6F9EF8" w14:textId="77777777" w:rsidR="00775CD4" w:rsidRPr="000B7B1F" w:rsidRDefault="00775CD4" w:rsidP="00775CD4">
            <w:pPr>
              <w:bidi/>
              <w:jc w:val="center"/>
              <w:rPr>
                <w:rFonts w:ascii="Sakkal Majalla" w:hAnsi="Sakkal Majalla" w:cs="Sakkal Majalla"/>
                <w:b w:val="0"/>
                <w:bCs w:val="0"/>
                <w:sz w:val="28"/>
                <w:szCs w:val="28"/>
              </w:rPr>
            </w:pPr>
          </w:p>
        </w:tc>
        <w:tc>
          <w:tcPr>
            <w:tcW w:w="992" w:type="dxa"/>
          </w:tcPr>
          <w:p w14:paraId="4E325C72" w14:textId="0872D564" w:rsidR="00775CD4" w:rsidRPr="000B7B1F" w:rsidRDefault="00775CD4" w:rsidP="00775CD4">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r w:rsidRPr="000B7B1F">
              <w:rPr>
                <w:rFonts w:ascii="Sakkal Majalla" w:hAnsi="Sakkal Majalla" w:cs="Sakkal Majalla"/>
                <w:b/>
                <w:bCs/>
                <w:sz w:val="28"/>
                <w:szCs w:val="28"/>
              </w:rPr>
              <w:t>KPI-I-1</w:t>
            </w:r>
            <w:r>
              <w:rPr>
                <w:rFonts w:ascii="Sakkal Majalla" w:hAnsi="Sakkal Majalla" w:cs="Sakkal Majalla"/>
                <w:b/>
                <w:bCs/>
                <w:sz w:val="28"/>
                <w:szCs w:val="28"/>
              </w:rPr>
              <w:t>4</w:t>
            </w:r>
          </w:p>
        </w:tc>
        <w:tc>
          <w:tcPr>
            <w:tcW w:w="2265" w:type="dxa"/>
          </w:tcPr>
          <w:p w14:paraId="7240A0D8" w14:textId="642E658D" w:rsidR="00775CD4" w:rsidRPr="0097705F" w:rsidRDefault="00775CD4" w:rsidP="00775CD4">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Pr>
            </w:pPr>
            <w:r w:rsidRPr="0097705F">
              <w:rPr>
                <w:rFonts w:ascii="Sakkal Majalla" w:hAnsi="Sakkal Majalla" w:cs="Sakkal Majalla"/>
                <w:sz w:val="28"/>
                <w:szCs w:val="28"/>
                <w:rtl/>
              </w:rPr>
              <w:t>معدل البحوث</w:t>
            </w:r>
            <w:r w:rsidRPr="0097705F">
              <w:rPr>
                <w:rFonts w:ascii="Sakkal Majalla" w:hAnsi="Sakkal Majalla" w:cs="Sakkal Majalla"/>
                <w:sz w:val="28"/>
                <w:szCs w:val="28"/>
              </w:rPr>
              <w:t xml:space="preserve"> </w:t>
            </w:r>
            <w:r w:rsidRPr="0097705F">
              <w:rPr>
                <w:rFonts w:ascii="Sakkal Majalla" w:hAnsi="Sakkal Majalla" w:cs="Sakkal Majalla"/>
                <w:sz w:val="28"/>
                <w:szCs w:val="28"/>
                <w:rtl/>
              </w:rPr>
              <w:t>المنشورة لكل عضو هيئة تدريس</w:t>
            </w:r>
          </w:p>
        </w:tc>
        <w:tc>
          <w:tcPr>
            <w:tcW w:w="5098" w:type="dxa"/>
          </w:tcPr>
          <w:p w14:paraId="243CC4BD" w14:textId="46AD47B7" w:rsidR="00775CD4" w:rsidRPr="000B7B1F" w:rsidRDefault="00775CD4" w:rsidP="00775CD4">
            <w:pPr>
              <w:bidi/>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0B7B1F">
              <w:rPr>
                <w:rFonts w:ascii="Sakkal Majalla" w:hAnsi="Sakkal Majalla" w:cs="Sakkal Majalla"/>
                <w:sz w:val="28"/>
                <w:szCs w:val="28"/>
                <w:rtl/>
              </w:rPr>
              <w:t>متوسط عدد البحوث المحكمة و/أو المنشورة لكل عضو هيئة تدريس خلال السنة (إجمالي عدد البحوث المحكمة و/ أو المنشورة إلى إجمالي عدد أعضاء هيئة التدريس بدوام كامل أو ما يعادله خلال السنة).</w:t>
            </w:r>
          </w:p>
        </w:tc>
      </w:tr>
      <w:tr w:rsidR="00775CD4" w:rsidRPr="000B7B1F" w14:paraId="40B08E8B" w14:textId="77777777" w:rsidTr="00775CD4">
        <w:tc>
          <w:tcPr>
            <w:cnfStyle w:val="001000000000" w:firstRow="0" w:lastRow="0" w:firstColumn="1" w:lastColumn="0" w:oddVBand="0" w:evenVBand="0" w:oddHBand="0" w:evenHBand="0" w:firstRowFirstColumn="0" w:firstRowLastColumn="0" w:lastRowFirstColumn="0" w:lastRowLastColumn="0"/>
            <w:tcW w:w="1568" w:type="dxa"/>
            <w:vMerge/>
          </w:tcPr>
          <w:p w14:paraId="20045753" w14:textId="77777777" w:rsidR="00775CD4" w:rsidRPr="000B7B1F" w:rsidRDefault="00775CD4" w:rsidP="00775CD4">
            <w:pPr>
              <w:bidi/>
              <w:jc w:val="center"/>
              <w:rPr>
                <w:rFonts w:ascii="Sakkal Majalla" w:hAnsi="Sakkal Majalla" w:cs="Sakkal Majalla"/>
                <w:b w:val="0"/>
                <w:bCs w:val="0"/>
                <w:sz w:val="28"/>
                <w:szCs w:val="28"/>
              </w:rPr>
            </w:pPr>
          </w:p>
        </w:tc>
        <w:tc>
          <w:tcPr>
            <w:tcW w:w="992" w:type="dxa"/>
          </w:tcPr>
          <w:p w14:paraId="6196C6F2" w14:textId="58CF9A5D" w:rsidR="00775CD4" w:rsidRPr="000B7B1F" w:rsidRDefault="00775CD4" w:rsidP="00775CD4">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r w:rsidRPr="000B7B1F">
              <w:rPr>
                <w:rFonts w:ascii="Sakkal Majalla" w:hAnsi="Sakkal Majalla" w:cs="Sakkal Majalla"/>
                <w:b/>
                <w:bCs/>
                <w:sz w:val="28"/>
                <w:szCs w:val="28"/>
              </w:rPr>
              <w:t>KPI-I-1</w:t>
            </w:r>
            <w:r>
              <w:rPr>
                <w:rFonts w:ascii="Sakkal Majalla" w:hAnsi="Sakkal Majalla" w:cs="Sakkal Majalla"/>
                <w:b/>
                <w:bCs/>
                <w:sz w:val="28"/>
                <w:szCs w:val="28"/>
              </w:rPr>
              <w:t>5</w:t>
            </w:r>
          </w:p>
        </w:tc>
        <w:tc>
          <w:tcPr>
            <w:tcW w:w="2265" w:type="dxa"/>
          </w:tcPr>
          <w:p w14:paraId="6F940025" w14:textId="5502D3C4" w:rsidR="00775CD4" w:rsidRPr="0097705F" w:rsidRDefault="00775CD4" w:rsidP="00775CD4">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97705F">
              <w:rPr>
                <w:rFonts w:ascii="Sakkal Majalla" w:hAnsi="Sakkal Majalla" w:cs="Sakkal Majalla"/>
                <w:sz w:val="28"/>
                <w:szCs w:val="28"/>
                <w:rtl/>
              </w:rPr>
              <w:t>معدل الاقتباسات في المجلات المحكمة لكل عضو هيئة تدريس</w:t>
            </w:r>
          </w:p>
        </w:tc>
        <w:tc>
          <w:tcPr>
            <w:tcW w:w="5098" w:type="dxa"/>
          </w:tcPr>
          <w:p w14:paraId="0F76192D" w14:textId="0240FBFF" w:rsidR="00775CD4" w:rsidRPr="000B7B1F" w:rsidRDefault="00775CD4" w:rsidP="00775CD4">
            <w:pPr>
              <w:bidi/>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0B7B1F">
              <w:rPr>
                <w:rFonts w:ascii="Sakkal Majalla" w:hAnsi="Sakkal Majalla" w:cs="Sakkal Majalla"/>
                <w:sz w:val="28"/>
                <w:szCs w:val="28"/>
                <w:rtl/>
              </w:rPr>
              <w:t>متوسط عدد الاقتباسات في المجلات المحكمة من البحوث العلمية المنشورة لكل عضو هيئة تدريس في المؤسسة (إجمالي عدد الاقتباسات في المجلات المحكمة من البحوث العلمية المنشورة لأعضاء هيئة التدريس بدوام كامل أو ما يعادله إلى إجمالي البحوث المنشورة).</w:t>
            </w:r>
          </w:p>
        </w:tc>
      </w:tr>
      <w:tr w:rsidR="00775CD4" w:rsidRPr="000B7B1F" w14:paraId="09D4ECCC" w14:textId="77777777" w:rsidTr="00775CD4">
        <w:trPr>
          <w:trHeight w:val="790"/>
        </w:trPr>
        <w:tc>
          <w:tcPr>
            <w:cnfStyle w:val="001000000000" w:firstRow="0" w:lastRow="0" w:firstColumn="1" w:lastColumn="0" w:oddVBand="0" w:evenVBand="0" w:oddHBand="0" w:evenHBand="0" w:firstRowFirstColumn="0" w:firstRowLastColumn="0" w:lastRowFirstColumn="0" w:lastRowLastColumn="0"/>
            <w:tcW w:w="1568" w:type="dxa"/>
            <w:vMerge/>
          </w:tcPr>
          <w:p w14:paraId="50593101" w14:textId="715BE72B" w:rsidR="00775CD4" w:rsidRPr="000B7B1F" w:rsidRDefault="00775CD4" w:rsidP="00775CD4">
            <w:pPr>
              <w:bidi/>
              <w:jc w:val="center"/>
              <w:rPr>
                <w:rFonts w:ascii="Sakkal Majalla" w:hAnsi="Sakkal Majalla" w:cs="Sakkal Majalla"/>
                <w:b w:val="0"/>
                <w:bCs w:val="0"/>
                <w:sz w:val="28"/>
                <w:szCs w:val="28"/>
              </w:rPr>
            </w:pPr>
          </w:p>
        </w:tc>
        <w:tc>
          <w:tcPr>
            <w:tcW w:w="992" w:type="dxa"/>
          </w:tcPr>
          <w:p w14:paraId="08B9CA49" w14:textId="0EA03F36" w:rsidR="00775CD4" w:rsidRPr="000B7B1F" w:rsidRDefault="00775CD4" w:rsidP="00775CD4">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r w:rsidRPr="000B7B1F">
              <w:rPr>
                <w:rFonts w:ascii="Sakkal Majalla" w:hAnsi="Sakkal Majalla" w:cs="Sakkal Majalla"/>
                <w:b/>
                <w:bCs/>
                <w:sz w:val="28"/>
                <w:szCs w:val="28"/>
              </w:rPr>
              <w:t>KPI-I-1</w:t>
            </w:r>
            <w:r>
              <w:rPr>
                <w:rFonts w:ascii="Sakkal Majalla" w:hAnsi="Sakkal Majalla" w:cs="Sakkal Majalla"/>
                <w:b/>
                <w:bCs/>
                <w:sz w:val="28"/>
                <w:szCs w:val="28"/>
              </w:rPr>
              <w:t>6</w:t>
            </w:r>
          </w:p>
        </w:tc>
        <w:tc>
          <w:tcPr>
            <w:tcW w:w="2265" w:type="dxa"/>
          </w:tcPr>
          <w:p w14:paraId="5675D976" w14:textId="77777777" w:rsidR="00775CD4" w:rsidRPr="0097705F" w:rsidRDefault="00775CD4" w:rsidP="00775CD4">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97705F">
              <w:rPr>
                <w:rFonts w:ascii="Sakkal Majalla" w:hAnsi="Sakkal Majalla" w:cs="Sakkal Majalla"/>
                <w:sz w:val="28"/>
                <w:szCs w:val="28"/>
                <w:rtl/>
              </w:rPr>
              <w:t xml:space="preserve">عدد براءات الاختراع والابتكار </w:t>
            </w:r>
            <w:r w:rsidRPr="0097705F">
              <w:rPr>
                <w:rFonts w:ascii="Sakkal Majalla" w:hAnsi="Sakkal Majalla" w:cs="Sakkal Majalla"/>
                <w:sz w:val="28"/>
                <w:szCs w:val="28"/>
              </w:rPr>
              <w:t xml:space="preserve"> </w:t>
            </w:r>
          </w:p>
          <w:p w14:paraId="2D47ECF8" w14:textId="34A5C4A6" w:rsidR="00775CD4" w:rsidRPr="0097705F" w:rsidRDefault="00775CD4" w:rsidP="00775CD4">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5098" w:type="dxa"/>
          </w:tcPr>
          <w:p w14:paraId="4BEEAF1A" w14:textId="77777777" w:rsidR="00775CD4" w:rsidRPr="000B7B1F" w:rsidRDefault="00775CD4" w:rsidP="00775CD4">
            <w:pPr>
              <w:bidi/>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0B7B1F">
              <w:rPr>
                <w:rFonts w:ascii="Sakkal Majalla" w:hAnsi="Sakkal Majalla" w:cs="Sakkal Majalla"/>
                <w:sz w:val="28"/>
                <w:szCs w:val="28"/>
                <w:rtl/>
              </w:rPr>
              <w:t>عدد:</w:t>
            </w:r>
          </w:p>
          <w:p w14:paraId="1EC0525D" w14:textId="77777777" w:rsidR="00775CD4" w:rsidRPr="000B7B1F" w:rsidRDefault="00775CD4" w:rsidP="00775CD4">
            <w:pPr>
              <w:bidi/>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0B7B1F">
              <w:rPr>
                <w:rFonts w:ascii="Sakkal Majalla" w:hAnsi="Sakkal Majalla" w:cs="Sakkal Majalla"/>
                <w:sz w:val="28"/>
                <w:szCs w:val="28"/>
                <w:rtl/>
              </w:rPr>
              <w:t>أ.  براءات الاختراع والابتكار</w:t>
            </w:r>
            <w:r w:rsidRPr="000B7B1F">
              <w:rPr>
                <w:rFonts w:ascii="Sakkal Majalla" w:hAnsi="Sakkal Majalla" w:cs="Sakkal Majalla"/>
                <w:sz w:val="28"/>
                <w:szCs w:val="28"/>
              </w:rPr>
              <w:t xml:space="preserve"> </w:t>
            </w:r>
            <w:r w:rsidRPr="000B7B1F">
              <w:rPr>
                <w:rFonts w:ascii="Sakkal Majalla" w:hAnsi="Sakkal Majalla" w:cs="Sakkal Majalla"/>
                <w:sz w:val="28"/>
                <w:szCs w:val="28"/>
                <w:rtl/>
              </w:rPr>
              <w:t>المسجلة وطنيا</w:t>
            </w:r>
          </w:p>
          <w:p w14:paraId="53248310" w14:textId="77777777" w:rsidR="00775CD4" w:rsidRPr="000B7B1F" w:rsidRDefault="00775CD4" w:rsidP="00775CD4">
            <w:pPr>
              <w:bidi/>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0B7B1F">
              <w:rPr>
                <w:rFonts w:ascii="Sakkal Majalla" w:hAnsi="Sakkal Majalla" w:cs="Sakkal Majalla"/>
                <w:sz w:val="28"/>
                <w:szCs w:val="28"/>
                <w:rtl/>
              </w:rPr>
              <w:t xml:space="preserve">ب. </w:t>
            </w:r>
            <w:r w:rsidRPr="000B7B1F">
              <w:rPr>
                <w:rFonts w:ascii="Sakkal Majalla" w:hAnsi="Sakkal Majalla" w:cs="Sakkal Majalla"/>
                <w:sz w:val="28"/>
                <w:szCs w:val="28"/>
              </w:rPr>
              <w:t xml:space="preserve"> </w:t>
            </w:r>
            <w:r w:rsidRPr="000B7B1F">
              <w:rPr>
                <w:rFonts w:ascii="Sakkal Majalla" w:hAnsi="Sakkal Majalla" w:cs="Sakkal Majalla"/>
                <w:sz w:val="28"/>
                <w:szCs w:val="28"/>
                <w:rtl/>
              </w:rPr>
              <w:t>براءات الاختراع والابتكار المسجلة عالميا</w:t>
            </w:r>
          </w:p>
          <w:p w14:paraId="1F93F2C3" w14:textId="3AC4EF61" w:rsidR="00775CD4" w:rsidRPr="000B7B1F" w:rsidRDefault="00775CD4" w:rsidP="00775CD4">
            <w:pPr>
              <w:bidi/>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0B7B1F">
              <w:rPr>
                <w:rFonts w:ascii="Sakkal Majalla" w:hAnsi="Sakkal Majalla" w:cs="Sakkal Majalla"/>
                <w:sz w:val="28"/>
                <w:szCs w:val="28"/>
                <w:rtl/>
              </w:rPr>
              <w:t>الحاصل عليها منسوبو المؤسسة سنوياً.</w:t>
            </w:r>
          </w:p>
        </w:tc>
      </w:tr>
      <w:tr w:rsidR="00775CD4" w:rsidRPr="000B7B1F" w14:paraId="616FDC6B" w14:textId="77777777" w:rsidTr="00775CD4">
        <w:tc>
          <w:tcPr>
            <w:cnfStyle w:val="001000000000" w:firstRow="0" w:lastRow="0" w:firstColumn="1" w:lastColumn="0" w:oddVBand="0" w:evenVBand="0" w:oddHBand="0" w:evenHBand="0" w:firstRowFirstColumn="0" w:firstRowLastColumn="0" w:lastRowFirstColumn="0" w:lastRowLastColumn="0"/>
            <w:tcW w:w="1568" w:type="dxa"/>
            <w:vMerge/>
          </w:tcPr>
          <w:p w14:paraId="488D0C4D" w14:textId="77777777" w:rsidR="00775CD4" w:rsidRPr="000B7B1F" w:rsidRDefault="00775CD4" w:rsidP="00775CD4">
            <w:pPr>
              <w:bidi/>
              <w:jc w:val="center"/>
              <w:rPr>
                <w:rFonts w:ascii="Sakkal Majalla" w:hAnsi="Sakkal Majalla" w:cs="Sakkal Majalla"/>
                <w:b w:val="0"/>
                <w:bCs w:val="0"/>
                <w:sz w:val="28"/>
                <w:szCs w:val="28"/>
              </w:rPr>
            </w:pPr>
          </w:p>
        </w:tc>
        <w:tc>
          <w:tcPr>
            <w:tcW w:w="992" w:type="dxa"/>
          </w:tcPr>
          <w:p w14:paraId="661DB6AB" w14:textId="5D37E0EA" w:rsidR="00775CD4" w:rsidRPr="000B7B1F" w:rsidRDefault="00775CD4" w:rsidP="00775CD4">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r w:rsidRPr="000B7B1F">
              <w:rPr>
                <w:rFonts w:ascii="Sakkal Majalla" w:hAnsi="Sakkal Majalla" w:cs="Sakkal Majalla"/>
                <w:b/>
                <w:bCs/>
                <w:sz w:val="28"/>
                <w:szCs w:val="28"/>
              </w:rPr>
              <w:t>KPI-I-</w:t>
            </w:r>
            <w:r>
              <w:rPr>
                <w:rFonts w:ascii="Sakkal Majalla" w:hAnsi="Sakkal Majalla" w:cs="Sakkal Majalla"/>
                <w:b/>
                <w:bCs/>
                <w:sz w:val="28"/>
                <w:szCs w:val="28"/>
              </w:rPr>
              <w:t>17</w:t>
            </w:r>
          </w:p>
        </w:tc>
        <w:tc>
          <w:tcPr>
            <w:tcW w:w="2265" w:type="dxa"/>
          </w:tcPr>
          <w:p w14:paraId="3023F47E" w14:textId="43BC47C6" w:rsidR="00775CD4" w:rsidRPr="0097705F" w:rsidRDefault="00775CD4" w:rsidP="00775CD4">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97705F">
              <w:rPr>
                <w:rFonts w:ascii="Sakkal Majalla" w:hAnsi="Sakkal Majalla" w:cs="Sakkal Majalla"/>
                <w:sz w:val="28"/>
                <w:szCs w:val="28"/>
                <w:rtl/>
              </w:rPr>
              <w:t>نسبة التمويل الخارجي للبحوث</w:t>
            </w:r>
          </w:p>
        </w:tc>
        <w:tc>
          <w:tcPr>
            <w:tcW w:w="5098" w:type="dxa"/>
          </w:tcPr>
          <w:p w14:paraId="70E6CDBE" w14:textId="738D90BC" w:rsidR="00775CD4" w:rsidRPr="00EA5208" w:rsidRDefault="00775CD4" w:rsidP="00775CD4">
            <w:pPr>
              <w:tabs>
                <w:tab w:val="left" w:pos="169"/>
              </w:tabs>
              <w:bidi/>
              <w:ind w:left="360"/>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Pr>
            </w:pPr>
            <w:r w:rsidRPr="00EA5208">
              <w:rPr>
                <w:rFonts w:ascii="Sakkal Majalla" w:hAnsi="Sakkal Majalla" w:cs="Sakkal Majalla"/>
                <w:sz w:val="28"/>
                <w:szCs w:val="28"/>
                <w:rtl/>
              </w:rPr>
              <w:t>نسبة التمويل الخارجي للبحوث إلى إجمالي ميزانية البحث العلمي خلال السنة.</w:t>
            </w:r>
          </w:p>
        </w:tc>
      </w:tr>
    </w:tbl>
    <w:p w14:paraId="5C84254A" w14:textId="77777777" w:rsidR="00095380" w:rsidRPr="000B7B1F" w:rsidRDefault="00095380" w:rsidP="000B7B1F">
      <w:pPr>
        <w:bidi/>
        <w:rPr>
          <w:rFonts w:ascii="Sakkal Majalla" w:hAnsi="Sakkal Majalla" w:cs="Sakkal Majalla"/>
          <w:caps/>
          <w:sz w:val="28"/>
          <w:szCs w:val="28"/>
          <w:rtl/>
        </w:rPr>
      </w:pPr>
    </w:p>
    <w:sectPr w:rsidR="00095380" w:rsidRPr="000B7B1F" w:rsidSect="002A44C5">
      <w:footerReference w:type="even" r:id="rId11"/>
      <w:footerReference w:type="default" r:id="rId12"/>
      <w:headerReference w:type="first" r:id="rId13"/>
      <w:pgSz w:w="11907" w:h="16840" w:code="9"/>
      <w:pgMar w:top="1843" w:right="1418" w:bottom="1418"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AE919" w14:textId="77777777" w:rsidR="00D72F35" w:rsidRDefault="00D72F35">
      <w:r>
        <w:separator/>
      </w:r>
    </w:p>
  </w:endnote>
  <w:endnote w:type="continuationSeparator" w:id="0">
    <w:p w14:paraId="5AADEFBD" w14:textId="77777777" w:rsidR="00D72F35" w:rsidRDefault="00D72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akkal Majalla">
    <w:altName w:val="Times New Roman"/>
    <w:charset w:val="00"/>
    <w:family w:val="auto"/>
    <w:pitch w:val="variable"/>
    <w:sig w:usb0="A0002027" w:usb1="80000000" w:usb2="00000108" w:usb3="00000000" w:csb0="000000D3"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24001" w14:textId="77777777" w:rsidR="004D70A9" w:rsidRDefault="004D70A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246</w:t>
    </w:r>
    <w:r>
      <w:rPr>
        <w:rStyle w:val="a5"/>
      </w:rPr>
      <w:fldChar w:fldCharType="end"/>
    </w:r>
  </w:p>
  <w:p w14:paraId="246E3F9B" w14:textId="77777777" w:rsidR="004D70A9" w:rsidRDefault="004D70A9">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0112116"/>
      <w:docPartObj>
        <w:docPartGallery w:val="Page Numbers (Bottom of Page)"/>
        <w:docPartUnique/>
      </w:docPartObj>
    </w:sdtPr>
    <w:sdtEndPr/>
    <w:sdtContent>
      <w:p w14:paraId="66DD79B4" w14:textId="767EDE4B" w:rsidR="00CC7503" w:rsidRDefault="00CC7503" w:rsidP="00CC7503">
        <w:pPr>
          <w:pStyle w:val="a3"/>
        </w:pPr>
        <w:r>
          <w:rPr>
            <w:noProof/>
          </w:rPr>
          <mc:AlternateContent>
            <mc:Choice Requires="wps">
              <w:drawing>
                <wp:anchor distT="0" distB="0" distL="114300" distR="114300" simplePos="0" relativeHeight="251661312" behindDoc="0" locked="0" layoutInCell="1" allowOverlap="1" wp14:anchorId="040DF61C" wp14:editId="025BBFB7">
                  <wp:simplePos x="0" y="0"/>
                  <wp:positionH relativeFrom="column">
                    <wp:posOffset>5911215</wp:posOffset>
                  </wp:positionH>
                  <wp:positionV relativeFrom="paragraph">
                    <wp:posOffset>26035</wp:posOffset>
                  </wp:positionV>
                  <wp:extent cx="579120" cy="4000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flipH="1">
                            <a:off x="0" y="0"/>
                            <a:ext cx="579120" cy="400050"/>
                          </a:xfrm>
                          <a:prstGeom prst="rect">
                            <a:avLst/>
                          </a:prstGeom>
                          <a:noFill/>
                          <a:ln w="6350">
                            <a:noFill/>
                          </a:ln>
                        </wps:spPr>
                        <wps:txbx>
                          <w:txbxContent>
                            <w:p w14:paraId="6A7D1FC5" w14:textId="7119916D" w:rsidR="00CC7503" w:rsidRPr="00AB5A1F" w:rsidRDefault="00CC7503" w:rsidP="00CC7503">
                              <w:pPr>
                                <w:pStyle w:val="a3"/>
                                <w:jc w:val="center"/>
                                <w:rPr>
                                  <w:rFonts w:ascii="DIN Next LT W23" w:hAnsi="DIN Next LT W23" w:cs="DIN Next LT W23"/>
                                  <w:b/>
                                  <w:bCs/>
                                  <w:color w:val="FFFFFF" w:themeColor="background1"/>
                                </w:rPr>
                              </w:pPr>
                              <w:r w:rsidRPr="00AB5A1F">
                                <w:rPr>
                                  <w:rFonts w:ascii="DIN Next LT W23" w:hAnsi="DIN Next LT W23" w:cs="DIN Next LT W23" w:hint="cs"/>
                                  <w:b/>
                                  <w:bCs/>
                                  <w:color w:val="FFFFFF" w:themeColor="background1"/>
                                </w:rPr>
                                <w:fldChar w:fldCharType="begin"/>
                              </w:r>
                              <w:r w:rsidRPr="00AB5A1F">
                                <w:rPr>
                                  <w:rFonts w:ascii="DIN Next LT W23" w:hAnsi="DIN Next LT W23" w:cs="DIN Next LT W23" w:hint="cs"/>
                                  <w:b/>
                                  <w:bCs/>
                                  <w:color w:val="FFFFFF" w:themeColor="background1"/>
                                </w:rPr>
                                <w:instrText xml:space="preserve"> PAGE   \* MERGEFORMAT </w:instrText>
                              </w:r>
                              <w:r w:rsidRPr="00AB5A1F">
                                <w:rPr>
                                  <w:rFonts w:ascii="DIN Next LT W23" w:hAnsi="DIN Next LT W23" w:cs="DIN Next LT W23" w:hint="cs"/>
                                  <w:b/>
                                  <w:bCs/>
                                  <w:color w:val="FFFFFF" w:themeColor="background1"/>
                                </w:rPr>
                                <w:fldChar w:fldCharType="separate"/>
                              </w:r>
                              <w:r w:rsidR="00545DB0">
                                <w:rPr>
                                  <w:rFonts w:ascii="DIN Next LT W23" w:hAnsi="DIN Next LT W23" w:cs="DIN Next LT W23"/>
                                  <w:b/>
                                  <w:bCs/>
                                  <w:noProof/>
                                  <w:color w:val="FFFFFF" w:themeColor="background1"/>
                                </w:rPr>
                                <w:t>2</w:t>
                              </w:r>
                              <w:r w:rsidRPr="00AB5A1F">
                                <w:rPr>
                                  <w:rFonts w:ascii="DIN Next LT W23" w:hAnsi="DIN Next LT W23" w:cs="DIN Next LT W23" w:hint="cs"/>
                                  <w:b/>
                                  <w:bCs/>
                                  <w:noProof/>
                                  <w:color w:val="FFFFFF" w:themeColor="background1"/>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0DF61C" id="_x0000_t202" coordsize="21600,21600" o:spt="202" path="m,l,21600r21600,l21600,xe">
                  <v:stroke joinstyle="miter"/>
                  <v:path gradientshapeok="t" o:connecttype="rect"/>
                </v:shapetype>
                <v:shape id="Text Box 5" o:spid="_x0000_s1026" type="#_x0000_t202" style="position:absolute;margin-left:465.45pt;margin-top:2.05pt;width:45.6pt;height:31.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uMQ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" filled="f" stroked="f" strokeweight=".5pt">
                  <v:textbox>
                    <w:txbxContent>
                      <w:p w14:paraId="6A7D1FC5" w14:textId="7119916D" w:rsidR="00CC7503" w:rsidRPr="00AB5A1F" w:rsidRDefault="00CC7503" w:rsidP="00CC7503">
                        <w:pPr>
                          <w:pStyle w:val="a3"/>
                          <w:jc w:val="center"/>
                          <w:rPr>
                            <w:rFonts w:ascii="DIN Next LT W23" w:hAnsi="DIN Next LT W23" w:cs="DIN Next LT W23"/>
                            <w:b/>
                            <w:bCs/>
                            <w:color w:val="FFFFFF" w:themeColor="background1"/>
                          </w:rPr>
                        </w:pPr>
                        <w:r w:rsidRPr="00AB5A1F">
                          <w:rPr>
                            <w:rFonts w:ascii="DIN Next LT W23" w:hAnsi="DIN Next LT W23" w:cs="DIN Next LT W23" w:hint="cs"/>
                            <w:b/>
                            <w:bCs/>
                            <w:color w:val="FFFFFF" w:themeColor="background1"/>
                          </w:rPr>
                          <w:fldChar w:fldCharType="begin"/>
                        </w:r>
                        <w:r w:rsidRPr="00AB5A1F">
                          <w:rPr>
                            <w:rFonts w:ascii="DIN Next LT W23" w:hAnsi="DIN Next LT W23" w:cs="DIN Next LT W23" w:hint="cs"/>
                            <w:b/>
                            <w:bCs/>
                            <w:color w:val="FFFFFF" w:themeColor="background1"/>
                          </w:rPr>
                          <w:instrText xml:space="preserve"> PAGE   \* MERGEFORMAT </w:instrText>
                        </w:r>
                        <w:r w:rsidRPr="00AB5A1F">
                          <w:rPr>
                            <w:rFonts w:ascii="DIN Next LT W23" w:hAnsi="DIN Next LT W23" w:cs="DIN Next LT W23" w:hint="cs"/>
                            <w:b/>
                            <w:bCs/>
                            <w:color w:val="FFFFFF" w:themeColor="background1"/>
                          </w:rPr>
                          <w:fldChar w:fldCharType="separate"/>
                        </w:r>
                        <w:r w:rsidR="00545DB0">
                          <w:rPr>
                            <w:rFonts w:ascii="DIN Next LT W23" w:hAnsi="DIN Next LT W23" w:cs="DIN Next LT W23"/>
                            <w:b/>
                            <w:bCs/>
                            <w:noProof/>
                            <w:color w:val="FFFFFF" w:themeColor="background1"/>
                          </w:rPr>
                          <w:t>2</w:t>
                        </w:r>
                        <w:r w:rsidRPr="00AB5A1F">
                          <w:rPr>
                            <w:rFonts w:ascii="DIN Next LT W23" w:hAnsi="DIN Next LT W23" w:cs="DIN Next LT W23" w:hint="cs"/>
                            <w:b/>
                            <w:bCs/>
                            <w:noProof/>
                            <w:color w:val="FFFFFF" w:themeColor="background1"/>
                          </w:rPr>
                          <w:fldChar w:fldCharType="end"/>
                        </w:r>
                      </w:p>
                    </w:txbxContent>
                  </v:textbox>
                  <w10:wrap type="square"/>
                </v:shape>
              </w:pict>
            </mc:Fallback>
          </mc:AlternateContent>
        </w:r>
        <w:r>
          <w:rPr>
            <w:noProof/>
          </w:rPr>
          <w:drawing>
            <wp:anchor distT="0" distB="0" distL="114300" distR="114300" simplePos="0" relativeHeight="251667456" behindDoc="1" locked="0" layoutInCell="1" allowOverlap="1" wp14:anchorId="1386C711" wp14:editId="13211C1C">
              <wp:simplePos x="0" y="0"/>
              <wp:positionH relativeFrom="column">
                <wp:posOffset>-702564</wp:posOffset>
              </wp:positionH>
              <wp:positionV relativeFrom="paragraph">
                <wp:posOffset>-137160</wp:posOffset>
              </wp:positionV>
              <wp:extent cx="7313280" cy="761800"/>
              <wp:effectExtent l="0" t="0" r="2540" b="635"/>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val="0"/>
                          </a:ext>
                        </a:extLst>
                      </a:blip>
                      <a:stretch>
                        <a:fillRect/>
                      </a:stretch>
                    </pic:blipFill>
                    <pic:spPr>
                      <a:xfrm>
                        <a:off x="0" y="0"/>
                        <a:ext cx="7313280" cy="761800"/>
                      </a:xfrm>
                      <a:prstGeom prst="rect">
                        <a:avLst/>
                      </a:prstGeom>
                    </pic:spPr>
                  </pic:pic>
                </a:graphicData>
              </a:graphic>
              <wp14:sizeRelH relativeFrom="page">
                <wp14:pctWidth>0</wp14:pctWidth>
              </wp14:sizeRelH>
              <wp14:sizeRelV relativeFrom="page">
                <wp14:pctHeight>0</wp14:pctHeight>
              </wp14:sizeRelV>
            </wp:anchor>
          </w:drawing>
        </w:r>
        <w:sdt>
          <w:sdtPr>
            <w:id w:val="572781173"/>
            <w:docPartObj>
              <w:docPartGallery w:val="Page Numbers (Bottom of Page)"/>
              <w:docPartUnique/>
            </w:docPartObj>
          </w:sdtPr>
          <w:sdtEndPr/>
          <w:sdtContent/>
        </w:sdt>
        <w:r>
          <w:rPr>
            <w:noProof/>
          </w:rPr>
          <mc:AlternateContent>
            <mc:Choice Requires="wps">
              <w:drawing>
                <wp:anchor distT="0" distB="0" distL="114300" distR="114300" simplePos="0" relativeHeight="251652096" behindDoc="0" locked="0" layoutInCell="1" allowOverlap="1" wp14:anchorId="2003447C" wp14:editId="317397D5">
                  <wp:simplePos x="0" y="0"/>
                  <wp:positionH relativeFrom="column">
                    <wp:posOffset>5863590</wp:posOffset>
                  </wp:positionH>
                  <wp:positionV relativeFrom="paragraph">
                    <wp:posOffset>-240665</wp:posOffset>
                  </wp:positionV>
                  <wp:extent cx="579120" cy="400050"/>
                  <wp:effectExtent l="0" t="0" r="0" b="0"/>
                  <wp:wrapSquare wrapText="bothSides"/>
                  <wp:docPr id="1" name="مربع نص 1"/>
                  <wp:cNvGraphicFramePr/>
                  <a:graphic xmlns:a="http://schemas.openxmlformats.org/drawingml/2006/main">
                    <a:graphicData uri="http://schemas.microsoft.com/office/word/2010/wordprocessingShape">
                      <wps:wsp>
                        <wps:cNvSpPr txBox="1"/>
                        <wps:spPr>
                          <a:xfrm flipH="1">
                            <a:off x="0" y="0"/>
                            <a:ext cx="579120" cy="400050"/>
                          </a:xfrm>
                          <a:prstGeom prst="rect">
                            <a:avLst/>
                          </a:prstGeom>
                          <a:noFill/>
                          <a:ln w="6350">
                            <a:noFill/>
                          </a:ln>
                        </wps:spPr>
                        <wps:txbx>
                          <w:txbxContent>
                            <w:p w14:paraId="38671D58" w14:textId="2C631AB5" w:rsidR="00CC7503" w:rsidRDefault="00CC7503" w:rsidP="00CC7503">
                              <w:pPr>
                                <w:pStyle w:val="a3"/>
                                <w:jc w:val="center"/>
                                <w:rPr>
                                  <w:rFonts w:ascii="DIN Next LT W23" w:hAnsi="DIN Next LT W23" w:cs="DIN Next LT W23"/>
                                  <w:color w:val="FFFFFF" w:themeColor="background1"/>
                                  <w:sz w:val="28"/>
                                  <w:szCs w:val="28"/>
                                </w:rPr>
                              </w:pPr>
                              <w:r>
                                <w:rPr>
                                  <w:rFonts w:ascii="DIN Next LT W23" w:hAnsi="DIN Next LT W23" w:cs="DIN Next LT W23" w:hint="cs"/>
                                  <w:color w:val="FFFFFF" w:themeColor="background1"/>
                                  <w:sz w:val="28"/>
                                  <w:szCs w:val="28"/>
                                </w:rPr>
                                <w:fldChar w:fldCharType="begin"/>
                              </w:r>
                              <w:r>
                                <w:rPr>
                                  <w:rFonts w:ascii="DIN Next LT W23" w:hAnsi="DIN Next LT W23" w:cs="DIN Next LT W23" w:hint="cs"/>
                                  <w:color w:val="FFFFFF" w:themeColor="background1"/>
                                  <w:sz w:val="28"/>
                                  <w:szCs w:val="28"/>
                                </w:rPr>
                                <w:instrText xml:space="preserve"> PAGE   \* MERGEFORMAT </w:instrText>
                              </w:r>
                              <w:r>
                                <w:rPr>
                                  <w:rFonts w:ascii="DIN Next LT W23" w:hAnsi="DIN Next LT W23" w:cs="DIN Next LT W23" w:hint="cs"/>
                                  <w:color w:val="FFFFFF" w:themeColor="background1"/>
                                  <w:sz w:val="28"/>
                                  <w:szCs w:val="28"/>
                                </w:rPr>
                                <w:fldChar w:fldCharType="separate"/>
                              </w:r>
                              <w:r w:rsidR="00545DB0">
                                <w:rPr>
                                  <w:rFonts w:ascii="DIN Next LT W23" w:hAnsi="DIN Next LT W23" w:cs="DIN Next LT W23"/>
                                  <w:noProof/>
                                  <w:color w:val="FFFFFF" w:themeColor="background1"/>
                                  <w:sz w:val="28"/>
                                  <w:szCs w:val="28"/>
                                </w:rPr>
                                <w:t>2</w:t>
                              </w:r>
                              <w:r>
                                <w:rPr>
                                  <w:rFonts w:ascii="DIN Next LT W23" w:hAnsi="DIN Next LT W23" w:cs="DIN Next LT W23" w:hint="cs"/>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3447C" id="مربع نص 1" o:spid="_x0000_s1027" type="#_x0000_t202" style="position:absolute;margin-left:461.7pt;margin-top:-18.95pt;width:45.6pt;height:31.5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" filled="f" stroked="f" strokeweight=".5pt">
                  <v:textbox>
                    <w:txbxContent>
                      <w:p w14:paraId="38671D58" w14:textId="2C631AB5" w:rsidR="00CC7503" w:rsidRDefault="00CC7503" w:rsidP="00CC7503">
                        <w:pPr>
                          <w:pStyle w:val="a3"/>
                          <w:jc w:val="center"/>
                          <w:rPr>
                            <w:rFonts w:ascii="DIN Next LT W23" w:hAnsi="DIN Next LT W23" w:cs="DIN Next LT W23"/>
                            <w:color w:val="FFFFFF" w:themeColor="background1"/>
                            <w:sz w:val="28"/>
                            <w:szCs w:val="28"/>
                          </w:rPr>
                        </w:pPr>
                        <w:r>
                          <w:rPr>
                            <w:rFonts w:ascii="DIN Next LT W23" w:hAnsi="DIN Next LT W23" w:cs="DIN Next LT W23" w:hint="cs"/>
                            <w:color w:val="FFFFFF" w:themeColor="background1"/>
                            <w:sz w:val="28"/>
                            <w:szCs w:val="28"/>
                          </w:rPr>
                          <w:fldChar w:fldCharType="begin"/>
                        </w:r>
                        <w:r>
                          <w:rPr>
                            <w:rFonts w:ascii="DIN Next LT W23" w:hAnsi="DIN Next LT W23" w:cs="DIN Next LT W23" w:hint="cs"/>
                            <w:color w:val="FFFFFF" w:themeColor="background1"/>
                            <w:sz w:val="28"/>
                            <w:szCs w:val="28"/>
                          </w:rPr>
                          <w:instrText xml:space="preserve"> PAGE   \* MERGEFORMAT </w:instrText>
                        </w:r>
                        <w:r>
                          <w:rPr>
                            <w:rFonts w:ascii="DIN Next LT W23" w:hAnsi="DIN Next LT W23" w:cs="DIN Next LT W23" w:hint="cs"/>
                            <w:color w:val="FFFFFF" w:themeColor="background1"/>
                            <w:sz w:val="28"/>
                            <w:szCs w:val="28"/>
                          </w:rPr>
                          <w:fldChar w:fldCharType="separate"/>
                        </w:r>
                        <w:r w:rsidR="00545DB0">
                          <w:rPr>
                            <w:rFonts w:ascii="DIN Next LT W23" w:hAnsi="DIN Next LT W23" w:cs="DIN Next LT W23"/>
                            <w:noProof/>
                            <w:color w:val="FFFFFF" w:themeColor="background1"/>
                            <w:sz w:val="28"/>
                            <w:szCs w:val="28"/>
                          </w:rPr>
                          <w:t>2</w:t>
                        </w:r>
                        <w:r>
                          <w:rPr>
                            <w:rFonts w:ascii="DIN Next LT W23" w:hAnsi="DIN Next LT W23" w:cs="DIN Next LT W23" w:hint="cs"/>
                            <w:noProof/>
                            <w:color w:val="FFFFFF" w:themeColor="background1"/>
                            <w:sz w:val="28"/>
                            <w:szCs w:val="28"/>
                          </w:rPr>
                          <w:fldChar w:fldCharType="end"/>
                        </w:r>
                      </w:p>
                    </w:txbxContent>
                  </v:textbox>
                  <w10:wrap type="square"/>
                </v:shape>
              </w:pict>
            </mc:Fallback>
          </mc:AlternateContent>
        </w:r>
      </w:p>
    </w:sdtContent>
  </w:sdt>
  <w:p w14:paraId="08C95AEE" w14:textId="11250644" w:rsidR="004D70A9" w:rsidRDefault="007203DF" w:rsidP="007203DF">
    <w:pPr>
      <w:pStyle w:val="a3"/>
      <w:tabs>
        <w:tab w:val="clear" w:pos="4153"/>
        <w:tab w:val="left" w:pos="830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F757C" w14:textId="77777777" w:rsidR="00D72F35" w:rsidRDefault="00D72F35">
      <w:r>
        <w:separator/>
      </w:r>
    </w:p>
  </w:footnote>
  <w:footnote w:type="continuationSeparator" w:id="0">
    <w:p w14:paraId="0464CF7A" w14:textId="77777777" w:rsidR="00D72F35" w:rsidRDefault="00D72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BD992" w14:textId="43F7B94D" w:rsidR="004D70A9" w:rsidRPr="00A006BB" w:rsidRDefault="004D70A9" w:rsidP="00A006BB">
    <w:pPr>
      <w:pStyle w:val="aa"/>
    </w:pPr>
    <w:r>
      <w:rPr>
        <w:noProof/>
      </w:rPr>
      <w:drawing>
        <wp:anchor distT="0" distB="0" distL="114300" distR="114300" simplePos="0" relativeHeight="251654144" behindDoc="1" locked="0" layoutInCell="1" allowOverlap="1" wp14:anchorId="13772AAF" wp14:editId="603FCF68">
          <wp:simplePos x="0" y="0"/>
          <wp:positionH relativeFrom="margin">
            <wp:posOffset>-339090</wp:posOffset>
          </wp:positionH>
          <wp:positionV relativeFrom="paragraph">
            <wp:posOffset>27553</wp:posOffset>
          </wp:positionV>
          <wp:extent cx="6858648" cy="9699455"/>
          <wp:effectExtent l="0" t="0" r="0" b="0"/>
          <wp:wrapNone/>
          <wp:docPr id="16"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a:extLst>
                      <a:ext uri="{28A0092B-C50C-407E-A947-70E740481C1C}">
                        <a14:useLocalDpi xmlns:a14="http://schemas.microsoft.com/office/drawing/2010/main" val="0"/>
                      </a:ext>
                    </a:extLst>
                  </a:blip>
                  <a:stretch>
                    <a:fillRect/>
                  </a:stretch>
                </pic:blipFill>
                <pic:spPr>
                  <a:xfrm>
                    <a:off x="0" y="0"/>
                    <a:ext cx="6858648" cy="9699455"/>
                  </a:xfrm>
                  <a:prstGeom prst="rect">
                    <a:avLst/>
                  </a:prstGeom>
                </pic:spPr>
              </pic:pic>
            </a:graphicData>
          </a:graphic>
          <wp14:sizeRelH relativeFrom="page">
            <wp14:pctWidth>0</wp14:pctWidth>
          </wp14:sizeRelH>
          <wp14:sizeRelV relativeFrom="page">
            <wp14:pctHeight>0</wp14:pctHeight>
          </wp14:sizeRelV>
        </wp:anchor>
      </w:drawing>
    </w:r>
    <w:r w:rsidR="00F24EC1" w:rsidRPr="00F24EC1">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26B8C"/>
    <w:multiLevelType w:val="hybridMultilevel"/>
    <w:tmpl w:val="46186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A48BC"/>
    <w:multiLevelType w:val="hybridMultilevel"/>
    <w:tmpl w:val="7910F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C88"/>
    <w:multiLevelType w:val="hybridMultilevel"/>
    <w:tmpl w:val="3DC889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29301D"/>
    <w:multiLevelType w:val="hybridMultilevel"/>
    <w:tmpl w:val="780CC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A267E"/>
    <w:multiLevelType w:val="hybridMultilevel"/>
    <w:tmpl w:val="0E0895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FE1AF7"/>
    <w:multiLevelType w:val="hybridMultilevel"/>
    <w:tmpl w:val="F7DEC796"/>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F11F95"/>
    <w:multiLevelType w:val="hybridMultilevel"/>
    <w:tmpl w:val="81C26B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115C4E"/>
    <w:multiLevelType w:val="hybridMultilevel"/>
    <w:tmpl w:val="37565202"/>
    <w:lvl w:ilvl="0" w:tplc="B438441C">
      <w:start w:val="1"/>
      <w:numFmt w:val="arabicAlpha"/>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A047CA"/>
    <w:multiLevelType w:val="hybridMultilevel"/>
    <w:tmpl w:val="1A523138"/>
    <w:lvl w:ilvl="0" w:tplc="F5824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FBC0297"/>
    <w:multiLevelType w:val="hybridMultilevel"/>
    <w:tmpl w:val="15084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8209E8"/>
    <w:multiLevelType w:val="hybridMultilevel"/>
    <w:tmpl w:val="5A68DB2C"/>
    <w:lvl w:ilvl="0" w:tplc="04090013">
      <w:start w:val="1"/>
      <w:numFmt w:val="arabicAlpha"/>
      <w:lvlText w:val="%1-"/>
      <w:lvlJc w:val="center"/>
      <w:pPr>
        <w:ind w:left="720" w:hanging="360"/>
      </w:pPr>
      <w:rPr>
        <w:rFonts w:hint="default"/>
      </w:rPr>
    </w:lvl>
    <w:lvl w:ilvl="1" w:tplc="030EB134">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9"/>
  </w:num>
  <w:num w:numId="5">
    <w:abstractNumId w:val="0"/>
  </w:num>
  <w:num w:numId="6">
    <w:abstractNumId w:val="10"/>
  </w:num>
  <w:num w:numId="7">
    <w:abstractNumId w:val="6"/>
  </w:num>
  <w:num w:numId="8">
    <w:abstractNumId w:val="7"/>
  </w:num>
  <w:num w:numId="9">
    <w:abstractNumId w:val="5"/>
  </w:num>
  <w:num w:numId="10">
    <w:abstractNumId w:val="4"/>
  </w:num>
  <w:num w:numId="1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131078" w:nlCheck="1" w:checkStyle="0"/>
  <w:activeWritingStyle w:appName="MSWord" w:lang="ar-EG" w:vendorID="64" w:dllVersion="131078" w:nlCheck="1" w:checkStyle="0"/>
  <w:activeWritingStyle w:appName="MSWord" w:lang="en-US" w:vendorID="64" w:dllVersion="131078" w:nlCheck="1" w:checkStyle="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D1"/>
    <w:rsid w:val="000000A5"/>
    <w:rsid w:val="0000145A"/>
    <w:rsid w:val="00002EEC"/>
    <w:rsid w:val="00003D2E"/>
    <w:rsid w:val="00003FC4"/>
    <w:rsid w:val="0000593E"/>
    <w:rsid w:val="00005CAC"/>
    <w:rsid w:val="00010446"/>
    <w:rsid w:val="00012548"/>
    <w:rsid w:val="00013764"/>
    <w:rsid w:val="00013CCA"/>
    <w:rsid w:val="00014DE6"/>
    <w:rsid w:val="00015606"/>
    <w:rsid w:val="000202CA"/>
    <w:rsid w:val="0002115A"/>
    <w:rsid w:val="00024BAA"/>
    <w:rsid w:val="000250D2"/>
    <w:rsid w:val="00026BDF"/>
    <w:rsid w:val="00026D18"/>
    <w:rsid w:val="000274EF"/>
    <w:rsid w:val="00030182"/>
    <w:rsid w:val="00030E95"/>
    <w:rsid w:val="00032921"/>
    <w:rsid w:val="00032D6C"/>
    <w:rsid w:val="00032DDD"/>
    <w:rsid w:val="00035452"/>
    <w:rsid w:val="00037270"/>
    <w:rsid w:val="00040C89"/>
    <w:rsid w:val="000427B3"/>
    <w:rsid w:val="00043084"/>
    <w:rsid w:val="000431F0"/>
    <w:rsid w:val="000450E3"/>
    <w:rsid w:val="000475A3"/>
    <w:rsid w:val="000507C8"/>
    <w:rsid w:val="00050FFD"/>
    <w:rsid w:val="0005114A"/>
    <w:rsid w:val="00054F9F"/>
    <w:rsid w:val="0005517E"/>
    <w:rsid w:val="00055960"/>
    <w:rsid w:val="000574C7"/>
    <w:rsid w:val="00062874"/>
    <w:rsid w:val="00062E15"/>
    <w:rsid w:val="0006314B"/>
    <w:rsid w:val="00063FFC"/>
    <w:rsid w:val="00064628"/>
    <w:rsid w:val="00064BB4"/>
    <w:rsid w:val="0006606F"/>
    <w:rsid w:val="00066A28"/>
    <w:rsid w:val="0007087E"/>
    <w:rsid w:val="00070EF9"/>
    <w:rsid w:val="000715BF"/>
    <w:rsid w:val="000717D7"/>
    <w:rsid w:val="000724DE"/>
    <w:rsid w:val="0007250A"/>
    <w:rsid w:val="00072DEA"/>
    <w:rsid w:val="000745ED"/>
    <w:rsid w:val="00076EEC"/>
    <w:rsid w:val="0007708E"/>
    <w:rsid w:val="00077F79"/>
    <w:rsid w:val="000811B3"/>
    <w:rsid w:val="00081809"/>
    <w:rsid w:val="000819F2"/>
    <w:rsid w:val="00082582"/>
    <w:rsid w:val="00086238"/>
    <w:rsid w:val="00087228"/>
    <w:rsid w:val="0009266A"/>
    <w:rsid w:val="00093444"/>
    <w:rsid w:val="00093C93"/>
    <w:rsid w:val="00094961"/>
    <w:rsid w:val="00095380"/>
    <w:rsid w:val="000A0E3A"/>
    <w:rsid w:val="000A48D8"/>
    <w:rsid w:val="000A4F2F"/>
    <w:rsid w:val="000A5ADF"/>
    <w:rsid w:val="000A5F76"/>
    <w:rsid w:val="000B139F"/>
    <w:rsid w:val="000B159E"/>
    <w:rsid w:val="000B3632"/>
    <w:rsid w:val="000B3792"/>
    <w:rsid w:val="000B3C80"/>
    <w:rsid w:val="000B4A9F"/>
    <w:rsid w:val="000B715A"/>
    <w:rsid w:val="000B73D2"/>
    <w:rsid w:val="000B7B1F"/>
    <w:rsid w:val="000C08C3"/>
    <w:rsid w:val="000C4D3C"/>
    <w:rsid w:val="000C6EBE"/>
    <w:rsid w:val="000C7B49"/>
    <w:rsid w:val="000D0285"/>
    <w:rsid w:val="000D39C4"/>
    <w:rsid w:val="000D5BE4"/>
    <w:rsid w:val="000D65B3"/>
    <w:rsid w:val="000D65F2"/>
    <w:rsid w:val="000E080B"/>
    <w:rsid w:val="000E16CB"/>
    <w:rsid w:val="000E2695"/>
    <w:rsid w:val="000E28AE"/>
    <w:rsid w:val="000E29DC"/>
    <w:rsid w:val="000E6CD2"/>
    <w:rsid w:val="000E6FAB"/>
    <w:rsid w:val="000E7016"/>
    <w:rsid w:val="000F1A12"/>
    <w:rsid w:val="000F2B1A"/>
    <w:rsid w:val="000F329E"/>
    <w:rsid w:val="000F3763"/>
    <w:rsid w:val="000F41E4"/>
    <w:rsid w:val="000F4365"/>
    <w:rsid w:val="000F49EC"/>
    <w:rsid w:val="000F54A0"/>
    <w:rsid w:val="00101564"/>
    <w:rsid w:val="00103F95"/>
    <w:rsid w:val="00104E57"/>
    <w:rsid w:val="0010539C"/>
    <w:rsid w:val="00111357"/>
    <w:rsid w:val="0011490A"/>
    <w:rsid w:val="00115746"/>
    <w:rsid w:val="0011701D"/>
    <w:rsid w:val="00121384"/>
    <w:rsid w:val="00124671"/>
    <w:rsid w:val="001259DE"/>
    <w:rsid w:val="00126A75"/>
    <w:rsid w:val="001310AC"/>
    <w:rsid w:val="00133A0D"/>
    <w:rsid w:val="00135E3E"/>
    <w:rsid w:val="00137CBF"/>
    <w:rsid w:val="00142779"/>
    <w:rsid w:val="00143BE8"/>
    <w:rsid w:val="00144E33"/>
    <w:rsid w:val="00145AE6"/>
    <w:rsid w:val="00147FC8"/>
    <w:rsid w:val="001500F4"/>
    <w:rsid w:val="00151990"/>
    <w:rsid w:val="001525CE"/>
    <w:rsid w:val="001549C5"/>
    <w:rsid w:val="00155730"/>
    <w:rsid w:val="0015581E"/>
    <w:rsid w:val="00157908"/>
    <w:rsid w:val="00157FDC"/>
    <w:rsid w:val="00162E53"/>
    <w:rsid w:val="00165D8E"/>
    <w:rsid w:val="00166F7B"/>
    <w:rsid w:val="001710D2"/>
    <w:rsid w:val="001714FB"/>
    <w:rsid w:val="00171BC0"/>
    <w:rsid w:val="00173028"/>
    <w:rsid w:val="00180742"/>
    <w:rsid w:val="001818FB"/>
    <w:rsid w:val="00181EF9"/>
    <w:rsid w:val="00183D2F"/>
    <w:rsid w:val="001849A4"/>
    <w:rsid w:val="00186D1C"/>
    <w:rsid w:val="0019054C"/>
    <w:rsid w:val="00190CC2"/>
    <w:rsid w:val="00191531"/>
    <w:rsid w:val="00192987"/>
    <w:rsid w:val="00193041"/>
    <w:rsid w:val="0019322E"/>
    <w:rsid w:val="00193278"/>
    <w:rsid w:val="00193A07"/>
    <w:rsid w:val="00194369"/>
    <w:rsid w:val="001977C2"/>
    <w:rsid w:val="001A26FD"/>
    <w:rsid w:val="001A40BA"/>
    <w:rsid w:val="001A7281"/>
    <w:rsid w:val="001A760E"/>
    <w:rsid w:val="001A78F8"/>
    <w:rsid w:val="001B1AC1"/>
    <w:rsid w:val="001B272D"/>
    <w:rsid w:val="001B2E2E"/>
    <w:rsid w:val="001B3BF3"/>
    <w:rsid w:val="001B3E69"/>
    <w:rsid w:val="001B4FDE"/>
    <w:rsid w:val="001B5FD5"/>
    <w:rsid w:val="001B6AD7"/>
    <w:rsid w:val="001B7089"/>
    <w:rsid w:val="001C173A"/>
    <w:rsid w:val="001C597F"/>
    <w:rsid w:val="001D02AC"/>
    <w:rsid w:val="001D206C"/>
    <w:rsid w:val="001D3309"/>
    <w:rsid w:val="001D3A92"/>
    <w:rsid w:val="001D5B99"/>
    <w:rsid w:val="001D60D6"/>
    <w:rsid w:val="001D6119"/>
    <w:rsid w:val="001D67EE"/>
    <w:rsid w:val="001D744E"/>
    <w:rsid w:val="001D7668"/>
    <w:rsid w:val="001E186B"/>
    <w:rsid w:val="001E278B"/>
    <w:rsid w:val="001E316D"/>
    <w:rsid w:val="001E38A3"/>
    <w:rsid w:val="001E5ABE"/>
    <w:rsid w:val="001E5F59"/>
    <w:rsid w:val="001E6A5B"/>
    <w:rsid w:val="001E6F19"/>
    <w:rsid w:val="001F092C"/>
    <w:rsid w:val="001F16EB"/>
    <w:rsid w:val="001F1FEF"/>
    <w:rsid w:val="001F246C"/>
    <w:rsid w:val="001F2495"/>
    <w:rsid w:val="001F48E9"/>
    <w:rsid w:val="001F52BA"/>
    <w:rsid w:val="001F66EB"/>
    <w:rsid w:val="001F7606"/>
    <w:rsid w:val="00200319"/>
    <w:rsid w:val="00201D6D"/>
    <w:rsid w:val="002022A4"/>
    <w:rsid w:val="002024A8"/>
    <w:rsid w:val="00203CEE"/>
    <w:rsid w:val="00205D4B"/>
    <w:rsid w:val="00205F0C"/>
    <w:rsid w:val="00207848"/>
    <w:rsid w:val="0021087A"/>
    <w:rsid w:val="00213038"/>
    <w:rsid w:val="00214419"/>
    <w:rsid w:val="00214566"/>
    <w:rsid w:val="00214EAE"/>
    <w:rsid w:val="00215F67"/>
    <w:rsid w:val="0022309D"/>
    <w:rsid w:val="002230AB"/>
    <w:rsid w:val="002230B9"/>
    <w:rsid w:val="0022375B"/>
    <w:rsid w:val="00223CA4"/>
    <w:rsid w:val="00224B8D"/>
    <w:rsid w:val="00225944"/>
    <w:rsid w:val="00225B6C"/>
    <w:rsid w:val="00226387"/>
    <w:rsid w:val="00227CE1"/>
    <w:rsid w:val="002302BE"/>
    <w:rsid w:val="002319A8"/>
    <w:rsid w:val="00233DA0"/>
    <w:rsid w:val="002364BB"/>
    <w:rsid w:val="0023651E"/>
    <w:rsid w:val="00242CCC"/>
    <w:rsid w:val="0024509A"/>
    <w:rsid w:val="0024586C"/>
    <w:rsid w:val="00245E1B"/>
    <w:rsid w:val="00246491"/>
    <w:rsid w:val="00247DF9"/>
    <w:rsid w:val="00250EA4"/>
    <w:rsid w:val="00252D27"/>
    <w:rsid w:val="00252E02"/>
    <w:rsid w:val="00255F08"/>
    <w:rsid w:val="00256503"/>
    <w:rsid w:val="00256A13"/>
    <w:rsid w:val="00257722"/>
    <w:rsid w:val="0025777B"/>
    <w:rsid w:val="00260399"/>
    <w:rsid w:val="00260ECE"/>
    <w:rsid w:val="0026312B"/>
    <w:rsid w:val="00263C24"/>
    <w:rsid w:val="00263FF4"/>
    <w:rsid w:val="00265454"/>
    <w:rsid w:val="00265A1C"/>
    <w:rsid w:val="00266C1B"/>
    <w:rsid w:val="0027046B"/>
    <w:rsid w:val="00270C08"/>
    <w:rsid w:val="00271F94"/>
    <w:rsid w:val="00271FF1"/>
    <w:rsid w:val="00272AF1"/>
    <w:rsid w:val="00273CCA"/>
    <w:rsid w:val="0027521F"/>
    <w:rsid w:val="002762BB"/>
    <w:rsid w:val="00280F9B"/>
    <w:rsid w:val="00281264"/>
    <w:rsid w:val="00281C52"/>
    <w:rsid w:val="002843CF"/>
    <w:rsid w:val="00290CF6"/>
    <w:rsid w:val="00291B93"/>
    <w:rsid w:val="0029258E"/>
    <w:rsid w:val="00292AE4"/>
    <w:rsid w:val="0029365C"/>
    <w:rsid w:val="002947E7"/>
    <w:rsid w:val="002955C4"/>
    <w:rsid w:val="00296095"/>
    <w:rsid w:val="00296746"/>
    <w:rsid w:val="002967DD"/>
    <w:rsid w:val="002A085A"/>
    <w:rsid w:val="002A44C5"/>
    <w:rsid w:val="002A56AC"/>
    <w:rsid w:val="002A7406"/>
    <w:rsid w:val="002A7F15"/>
    <w:rsid w:val="002B07FF"/>
    <w:rsid w:val="002B303D"/>
    <w:rsid w:val="002C03FF"/>
    <w:rsid w:val="002C081C"/>
    <w:rsid w:val="002C1731"/>
    <w:rsid w:val="002C399B"/>
    <w:rsid w:val="002D1DA4"/>
    <w:rsid w:val="002D2019"/>
    <w:rsid w:val="002D20E2"/>
    <w:rsid w:val="002D2864"/>
    <w:rsid w:val="002D2C96"/>
    <w:rsid w:val="002D39CF"/>
    <w:rsid w:val="002D4411"/>
    <w:rsid w:val="002E0657"/>
    <w:rsid w:val="002E0700"/>
    <w:rsid w:val="002E0C8B"/>
    <w:rsid w:val="002E1B76"/>
    <w:rsid w:val="002E3EE3"/>
    <w:rsid w:val="002E54CD"/>
    <w:rsid w:val="002E6F82"/>
    <w:rsid w:val="002F2E8C"/>
    <w:rsid w:val="002F4E2F"/>
    <w:rsid w:val="002F546D"/>
    <w:rsid w:val="002F70E7"/>
    <w:rsid w:val="00300102"/>
    <w:rsid w:val="003019A8"/>
    <w:rsid w:val="00303309"/>
    <w:rsid w:val="00303D60"/>
    <w:rsid w:val="00304758"/>
    <w:rsid w:val="00304E8A"/>
    <w:rsid w:val="0030670C"/>
    <w:rsid w:val="00307060"/>
    <w:rsid w:val="00312DD9"/>
    <w:rsid w:val="0031376D"/>
    <w:rsid w:val="003138FC"/>
    <w:rsid w:val="0031633E"/>
    <w:rsid w:val="00316E13"/>
    <w:rsid w:val="00323BE6"/>
    <w:rsid w:val="00324FA2"/>
    <w:rsid w:val="0032685A"/>
    <w:rsid w:val="0033015F"/>
    <w:rsid w:val="003302F2"/>
    <w:rsid w:val="00330300"/>
    <w:rsid w:val="00331CE4"/>
    <w:rsid w:val="00331F3A"/>
    <w:rsid w:val="00332D98"/>
    <w:rsid w:val="00336CCD"/>
    <w:rsid w:val="00336D62"/>
    <w:rsid w:val="003406EA"/>
    <w:rsid w:val="003410D0"/>
    <w:rsid w:val="00346495"/>
    <w:rsid w:val="00354220"/>
    <w:rsid w:val="003558E8"/>
    <w:rsid w:val="00355D1A"/>
    <w:rsid w:val="003563D5"/>
    <w:rsid w:val="00357852"/>
    <w:rsid w:val="00357EBD"/>
    <w:rsid w:val="003603F3"/>
    <w:rsid w:val="00362715"/>
    <w:rsid w:val="00363869"/>
    <w:rsid w:val="00364DBA"/>
    <w:rsid w:val="00366143"/>
    <w:rsid w:val="0036738D"/>
    <w:rsid w:val="00370C5C"/>
    <w:rsid w:val="00370F15"/>
    <w:rsid w:val="00371908"/>
    <w:rsid w:val="00373728"/>
    <w:rsid w:val="003744D0"/>
    <w:rsid w:val="0037522A"/>
    <w:rsid w:val="0037546B"/>
    <w:rsid w:val="0037598B"/>
    <w:rsid w:val="00375A40"/>
    <w:rsid w:val="0037680A"/>
    <w:rsid w:val="0037694C"/>
    <w:rsid w:val="003803B6"/>
    <w:rsid w:val="003826D4"/>
    <w:rsid w:val="003839C8"/>
    <w:rsid w:val="00385CF0"/>
    <w:rsid w:val="0039228E"/>
    <w:rsid w:val="00393441"/>
    <w:rsid w:val="00395780"/>
    <w:rsid w:val="00396341"/>
    <w:rsid w:val="00396897"/>
    <w:rsid w:val="003A3337"/>
    <w:rsid w:val="003A5389"/>
    <w:rsid w:val="003A703B"/>
    <w:rsid w:val="003B05C5"/>
    <w:rsid w:val="003B27D7"/>
    <w:rsid w:val="003B3206"/>
    <w:rsid w:val="003B5526"/>
    <w:rsid w:val="003B5A37"/>
    <w:rsid w:val="003B6133"/>
    <w:rsid w:val="003B6787"/>
    <w:rsid w:val="003B6AC1"/>
    <w:rsid w:val="003B7158"/>
    <w:rsid w:val="003C0454"/>
    <w:rsid w:val="003C04A4"/>
    <w:rsid w:val="003C17C3"/>
    <w:rsid w:val="003C2C69"/>
    <w:rsid w:val="003C307F"/>
    <w:rsid w:val="003C3E0B"/>
    <w:rsid w:val="003C532A"/>
    <w:rsid w:val="003C5602"/>
    <w:rsid w:val="003C6D57"/>
    <w:rsid w:val="003C7640"/>
    <w:rsid w:val="003D01A3"/>
    <w:rsid w:val="003D13AD"/>
    <w:rsid w:val="003D2C04"/>
    <w:rsid w:val="003D558F"/>
    <w:rsid w:val="003D6214"/>
    <w:rsid w:val="003D6578"/>
    <w:rsid w:val="003D6717"/>
    <w:rsid w:val="003E0695"/>
    <w:rsid w:val="003E1946"/>
    <w:rsid w:val="003E1A8B"/>
    <w:rsid w:val="003E27AC"/>
    <w:rsid w:val="003E2A8E"/>
    <w:rsid w:val="003E4E4F"/>
    <w:rsid w:val="003E549F"/>
    <w:rsid w:val="003E7C71"/>
    <w:rsid w:val="003F0AF7"/>
    <w:rsid w:val="003F0B8D"/>
    <w:rsid w:val="003F22D5"/>
    <w:rsid w:val="003F51AE"/>
    <w:rsid w:val="004004E2"/>
    <w:rsid w:val="004007DD"/>
    <w:rsid w:val="00400D92"/>
    <w:rsid w:val="00400FF9"/>
    <w:rsid w:val="004020D0"/>
    <w:rsid w:val="00402F46"/>
    <w:rsid w:val="0040333C"/>
    <w:rsid w:val="004107C6"/>
    <w:rsid w:val="00411762"/>
    <w:rsid w:val="004137B5"/>
    <w:rsid w:val="00413892"/>
    <w:rsid w:val="00416FE2"/>
    <w:rsid w:val="00417A9F"/>
    <w:rsid w:val="00417BF7"/>
    <w:rsid w:val="00417D82"/>
    <w:rsid w:val="00420D99"/>
    <w:rsid w:val="0042215F"/>
    <w:rsid w:val="00422384"/>
    <w:rsid w:val="00422FFF"/>
    <w:rsid w:val="004232CA"/>
    <w:rsid w:val="00430A1A"/>
    <w:rsid w:val="004322A3"/>
    <w:rsid w:val="00432E16"/>
    <w:rsid w:val="00433195"/>
    <w:rsid w:val="0043489A"/>
    <w:rsid w:val="00435432"/>
    <w:rsid w:val="00437DD7"/>
    <w:rsid w:val="00441A28"/>
    <w:rsid w:val="00443180"/>
    <w:rsid w:val="004439C9"/>
    <w:rsid w:val="00446A48"/>
    <w:rsid w:val="00451F66"/>
    <w:rsid w:val="0045242D"/>
    <w:rsid w:val="004546CD"/>
    <w:rsid w:val="004578BB"/>
    <w:rsid w:val="004616CB"/>
    <w:rsid w:val="00461CF8"/>
    <w:rsid w:val="00462696"/>
    <w:rsid w:val="00463022"/>
    <w:rsid w:val="004632F8"/>
    <w:rsid w:val="00463485"/>
    <w:rsid w:val="004647E5"/>
    <w:rsid w:val="00465962"/>
    <w:rsid w:val="004659FA"/>
    <w:rsid w:val="0046622F"/>
    <w:rsid w:val="0046637E"/>
    <w:rsid w:val="004665B2"/>
    <w:rsid w:val="00467AC7"/>
    <w:rsid w:val="00470372"/>
    <w:rsid w:val="00471232"/>
    <w:rsid w:val="00474F31"/>
    <w:rsid w:val="00474FB0"/>
    <w:rsid w:val="00476B50"/>
    <w:rsid w:val="00476F96"/>
    <w:rsid w:val="00480F2A"/>
    <w:rsid w:val="00481EB8"/>
    <w:rsid w:val="00482229"/>
    <w:rsid w:val="00483CE6"/>
    <w:rsid w:val="004847E6"/>
    <w:rsid w:val="00487053"/>
    <w:rsid w:val="00493FC4"/>
    <w:rsid w:val="004942AF"/>
    <w:rsid w:val="004944BA"/>
    <w:rsid w:val="004951FF"/>
    <w:rsid w:val="00496BB5"/>
    <w:rsid w:val="00497B70"/>
    <w:rsid w:val="004A031D"/>
    <w:rsid w:val="004A161E"/>
    <w:rsid w:val="004A2C6D"/>
    <w:rsid w:val="004A4CAB"/>
    <w:rsid w:val="004A4EC7"/>
    <w:rsid w:val="004A61B7"/>
    <w:rsid w:val="004A7345"/>
    <w:rsid w:val="004B05B5"/>
    <w:rsid w:val="004B137E"/>
    <w:rsid w:val="004B2732"/>
    <w:rsid w:val="004B464E"/>
    <w:rsid w:val="004B6683"/>
    <w:rsid w:val="004B6EC4"/>
    <w:rsid w:val="004B7589"/>
    <w:rsid w:val="004C143D"/>
    <w:rsid w:val="004C2DDD"/>
    <w:rsid w:val="004D02FF"/>
    <w:rsid w:val="004D2CC7"/>
    <w:rsid w:val="004D3192"/>
    <w:rsid w:val="004D3407"/>
    <w:rsid w:val="004D581D"/>
    <w:rsid w:val="004D70A9"/>
    <w:rsid w:val="004D7FF0"/>
    <w:rsid w:val="004E0CBD"/>
    <w:rsid w:val="004E1165"/>
    <w:rsid w:val="004E1D6E"/>
    <w:rsid w:val="004E3657"/>
    <w:rsid w:val="004E406B"/>
    <w:rsid w:val="004E51AE"/>
    <w:rsid w:val="004E5664"/>
    <w:rsid w:val="004E5C1C"/>
    <w:rsid w:val="004E7612"/>
    <w:rsid w:val="004F2CBB"/>
    <w:rsid w:val="004F3EFF"/>
    <w:rsid w:val="004F498B"/>
    <w:rsid w:val="005001E2"/>
    <w:rsid w:val="00501791"/>
    <w:rsid w:val="00502621"/>
    <w:rsid w:val="005030EB"/>
    <w:rsid w:val="0050317C"/>
    <w:rsid w:val="00503860"/>
    <w:rsid w:val="00504561"/>
    <w:rsid w:val="00504A1E"/>
    <w:rsid w:val="0050568C"/>
    <w:rsid w:val="00505837"/>
    <w:rsid w:val="00511500"/>
    <w:rsid w:val="0051214E"/>
    <w:rsid w:val="005137AC"/>
    <w:rsid w:val="00513940"/>
    <w:rsid w:val="0051401D"/>
    <w:rsid w:val="00516298"/>
    <w:rsid w:val="0051775B"/>
    <w:rsid w:val="00517FEB"/>
    <w:rsid w:val="005223D5"/>
    <w:rsid w:val="0052312F"/>
    <w:rsid w:val="005241AA"/>
    <w:rsid w:val="005246A5"/>
    <w:rsid w:val="00525D7A"/>
    <w:rsid w:val="005339AF"/>
    <w:rsid w:val="005364B9"/>
    <w:rsid w:val="005375C9"/>
    <w:rsid w:val="00540380"/>
    <w:rsid w:val="00541516"/>
    <w:rsid w:val="00542C1F"/>
    <w:rsid w:val="00542CCF"/>
    <w:rsid w:val="00545DB0"/>
    <w:rsid w:val="0054609F"/>
    <w:rsid w:val="00550C20"/>
    <w:rsid w:val="005526C3"/>
    <w:rsid w:val="00552A13"/>
    <w:rsid w:val="00552F88"/>
    <w:rsid w:val="00553DBE"/>
    <w:rsid w:val="005541FF"/>
    <w:rsid w:val="005545D3"/>
    <w:rsid w:val="00557217"/>
    <w:rsid w:val="00557CF9"/>
    <w:rsid w:val="00560F65"/>
    <w:rsid w:val="005612EC"/>
    <w:rsid w:val="00562BF0"/>
    <w:rsid w:val="00563347"/>
    <w:rsid w:val="005656E4"/>
    <w:rsid w:val="0056645F"/>
    <w:rsid w:val="00567846"/>
    <w:rsid w:val="00567D9E"/>
    <w:rsid w:val="00571663"/>
    <w:rsid w:val="005720CB"/>
    <w:rsid w:val="00574AC7"/>
    <w:rsid w:val="00576CE5"/>
    <w:rsid w:val="00580404"/>
    <w:rsid w:val="00581B69"/>
    <w:rsid w:val="00581E69"/>
    <w:rsid w:val="00582908"/>
    <w:rsid w:val="005865D3"/>
    <w:rsid w:val="00587EFC"/>
    <w:rsid w:val="00590D71"/>
    <w:rsid w:val="00591C10"/>
    <w:rsid w:val="00592D59"/>
    <w:rsid w:val="005953FB"/>
    <w:rsid w:val="0059606C"/>
    <w:rsid w:val="0059623C"/>
    <w:rsid w:val="005966C7"/>
    <w:rsid w:val="005A0469"/>
    <w:rsid w:val="005A078F"/>
    <w:rsid w:val="005A2273"/>
    <w:rsid w:val="005A23F7"/>
    <w:rsid w:val="005A296F"/>
    <w:rsid w:val="005A4BA9"/>
    <w:rsid w:val="005A4C8D"/>
    <w:rsid w:val="005A4FDF"/>
    <w:rsid w:val="005B1062"/>
    <w:rsid w:val="005B4CDD"/>
    <w:rsid w:val="005B4F0E"/>
    <w:rsid w:val="005B6D90"/>
    <w:rsid w:val="005B705F"/>
    <w:rsid w:val="005B7067"/>
    <w:rsid w:val="005B7E77"/>
    <w:rsid w:val="005C026B"/>
    <w:rsid w:val="005C3796"/>
    <w:rsid w:val="005C3E33"/>
    <w:rsid w:val="005C521C"/>
    <w:rsid w:val="005C68D6"/>
    <w:rsid w:val="005C6B5C"/>
    <w:rsid w:val="005C735D"/>
    <w:rsid w:val="005D255F"/>
    <w:rsid w:val="005D2DDD"/>
    <w:rsid w:val="005D4DAB"/>
    <w:rsid w:val="005D4E32"/>
    <w:rsid w:val="005D5631"/>
    <w:rsid w:val="005D5A08"/>
    <w:rsid w:val="005D65E6"/>
    <w:rsid w:val="005E0B1F"/>
    <w:rsid w:val="005E1425"/>
    <w:rsid w:val="005E3C0B"/>
    <w:rsid w:val="005E4976"/>
    <w:rsid w:val="005E57DE"/>
    <w:rsid w:val="005E6510"/>
    <w:rsid w:val="005E6CCE"/>
    <w:rsid w:val="005E7168"/>
    <w:rsid w:val="005F0A96"/>
    <w:rsid w:val="005F1A08"/>
    <w:rsid w:val="005F374D"/>
    <w:rsid w:val="005F3E55"/>
    <w:rsid w:val="005F6086"/>
    <w:rsid w:val="005F7475"/>
    <w:rsid w:val="00600F38"/>
    <w:rsid w:val="00600F3F"/>
    <w:rsid w:val="006020EE"/>
    <w:rsid w:val="0060681B"/>
    <w:rsid w:val="006076B8"/>
    <w:rsid w:val="006100AB"/>
    <w:rsid w:val="006121AA"/>
    <w:rsid w:val="0061295E"/>
    <w:rsid w:val="006134E8"/>
    <w:rsid w:val="006162DD"/>
    <w:rsid w:val="006203E8"/>
    <w:rsid w:val="006207A9"/>
    <w:rsid w:val="0062127C"/>
    <w:rsid w:val="00622ABE"/>
    <w:rsid w:val="0062544C"/>
    <w:rsid w:val="006311A6"/>
    <w:rsid w:val="006329E8"/>
    <w:rsid w:val="00632F55"/>
    <w:rsid w:val="00635D55"/>
    <w:rsid w:val="00636394"/>
    <w:rsid w:val="00636783"/>
    <w:rsid w:val="0063773C"/>
    <w:rsid w:val="00637BAC"/>
    <w:rsid w:val="00641B1A"/>
    <w:rsid w:val="00642958"/>
    <w:rsid w:val="006432D3"/>
    <w:rsid w:val="006501F7"/>
    <w:rsid w:val="00650B4B"/>
    <w:rsid w:val="006520F5"/>
    <w:rsid w:val="00654512"/>
    <w:rsid w:val="00654823"/>
    <w:rsid w:val="00654C40"/>
    <w:rsid w:val="00654F8D"/>
    <w:rsid w:val="00656272"/>
    <w:rsid w:val="00656D7E"/>
    <w:rsid w:val="0065772E"/>
    <w:rsid w:val="00663EDA"/>
    <w:rsid w:val="00664F35"/>
    <w:rsid w:val="00666F69"/>
    <w:rsid w:val="0067044E"/>
    <w:rsid w:val="00671679"/>
    <w:rsid w:val="00671BBF"/>
    <w:rsid w:val="00672AA1"/>
    <w:rsid w:val="006739C3"/>
    <w:rsid w:val="00673AFD"/>
    <w:rsid w:val="00675F0D"/>
    <w:rsid w:val="00680984"/>
    <w:rsid w:val="00680CE0"/>
    <w:rsid w:val="0068112D"/>
    <w:rsid w:val="00683864"/>
    <w:rsid w:val="00685AED"/>
    <w:rsid w:val="00685DA0"/>
    <w:rsid w:val="00686CE0"/>
    <w:rsid w:val="00691777"/>
    <w:rsid w:val="006917DE"/>
    <w:rsid w:val="006938E2"/>
    <w:rsid w:val="00693CE8"/>
    <w:rsid w:val="00693F3E"/>
    <w:rsid w:val="006940A9"/>
    <w:rsid w:val="00696774"/>
    <w:rsid w:val="00696B49"/>
    <w:rsid w:val="006A0370"/>
    <w:rsid w:val="006A1074"/>
    <w:rsid w:val="006A1EC1"/>
    <w:rsid w:val="006A3DE9"/>
    <w:rsid w:val="006B05E1"/>
    <w:rsid w:val="006B2D42"/>
    <w:rsid w:val="006B4536"/>
    <w:rsid w:val="006B458F"/>
    <w:rsid w:val="006B5320"/>
    <w:rsid w:val="006B6BB8"/>
    <w:rsid w:val="006C1589"/>
    <w:rsid w:val="006C1C03"/>
    <w:rsid w:val="006C217A"/>
    <w:rsid w:val="006C24E7"/>
    <w:rsid w:val="006C3D8E"/>
    <w:rsid w:val="006C4685"/>
    <w:rsid w:val="006C561D"/>
    <w:rsid w:val="006C5A60"/>
    <w:rsid w:val="006C78EC"/>
    <w:rsid w:val="006C7E7C"/>
    <w:rsid w:val="006D079A"/>
    <w:rsid w:val="006D50BE"/>
    <w:rsid w:val="006D6757"/>
    <w:rsid w:val="006D6BE5"/>
    <w:rsid w:val="006D70AA"/>
    <w:rsid w:val="006E085C"/>
    <w:rsid w:val="006E28CB"/>
    <w:rsid w:val="006E2E0C"/>
    <w:rsid w:val="006F1365"/>
    <w:rsid w:val="006F5B3C"/>
    <w:rsid w:val="006F6494"/>
    <w:rsid w:val="006F67A7"/>
    <w:rsid w:val="006F7D9D"/>
    <w:rsid w:val="007001D1"/>
    <w:rsid w:val="0070285A"/>
    <w:rsid w:val="00703B6F"/>
    <w:rsid w:val="0070541C"/>
    <w:rsid w:val="00706F0F"/>
    <w:rsid w:val="0071046A"/>
    <w:rsid w:val="00710C33"/>
    <w:rsid w:val="00710C3D"/>
    <w:rsid w:val="007118E6"/>
    <w:rsid w:val="0071482C"/>
    <w:rsid w:val="0071542C"/>
    <w:rsid w:val="007203DF"/>
    <w:rsid w:val="00721FE0"/>
    <w:rsid w:val="00725322"/>
    <w:rsid w:val="00725B79"/>
    <w:rsid w:val="0072609B"/>
    <w:rsid w:val="00726A5F"/>
    <w:rsid w:val="007306C1"/>
    <w:rsid w:val="00730EDF"/>
    <w:rsid w:val="00731E8B"/>
    <w:rsid w:val="00731EA5"/>
    <w:rsid w:val="007320C5"/>
    <w:rsid w:val="00740A96"/>
    <w:rsid w:val="00741824"/>
    <w:rsid w:val="00741AEF"/>
    <w:rsid w:val="00741CBB"/>
    <w:rsid w:val="007462BA"/>
    <w:rsid w:val="007474C8"/>
    <w:rsid w:val="00747807"/>
    <w:rsid w:val="00747E6D"/>
    <w:rsid w:val="007514E2"/>
    <w:rsid w:val="007528F9"/>
    <w:rsid w:val="00754A65"/>
    <w:rsid w:val="00755A67"/>
    <w:rsid w:val="00755C93"/>
    <w:rsid w:val="0075654B"/>
    <w:rsid w:val="00760CE4"/>
    <w:rsid w:val="00761F05"/>
    <w:rsid w:val="00762E38"/>
    <w:rsid w:val="00763F90"/>
    <w:rsid w:val="007648F8"/>
    <w:rsid w:val="00765C1F"/>
    <w:rsid w:val="00766DE8"/>
    <w:rsid w:val="007679FA"/>
    <w:rsid w:val="0077159A"/>
    <w:rsid w:val="00772211"/>
    <w:rsid w:val="00773462"/>
    <w:rsid w:val="00773756"/>
    <w:rsid w:val="00775CD4"/>
    <w:rsid w:val="007766D6"/>
    <w:rsid w:val="00777067"/>
    <w:rsid w:val="0078166C"/>
    <w:rsid w:val="00782820"/>
    <w:rsid w:val="00784CAA"/>
    <w:rsid w:val="00785A63"/>
    <w:rsid w:val="00785D98"/>
    <w:rsid w:val="00786650"/>
    <w:rsid w:val="00790FB1"/>
    <w:rsid w:val="00791AFC"/>
    <w:rsid w:val="00792269"/>
    <w:rsid w:val="007927D3"/>
    <w:rsid w:val="007929AF"/>
    <w:rsid w:val="00793132"/>
    <w:rsid w:val="007952E6"/>
    <w:rsid w:val="007964E5"/>
    <w:rsid w:val="00797A02"/>
    <w:rsid w:val="007A0C3F"/>
    <w:rsid w:val="007A2492"/>
    <w:rsid w:val="007A27C5"/>
    <w:rsid w:val="007A4303"/>
    <w:rsid w:val="007A43F7"/>
    <w:rsid w:val="007A6F40"/>
    <w:rsid w:val="007B1F0A"/>
    <w:rsid w:val="007B28CA"/>
    <w:rsid w:val="007B44B1"/>
    <w:rsid w:val="007B4706"/>
    <w:rsid w:val="007B52C1"/>
    <w:rsid w:val="007B583C"/>
    <w:rsid w:val="007B7D42"/>
    <w:rsid w:val="007C26E7"/>
    <w:rsid w:val="007C33B7"/>
    <w:rsid w:val="007D434C"/>
    <w:rsid w:val="007D45FD"/>
    <w:rsid w:val="007D4EF1"/>
    <w:rsid w:val="007D7ECA"/>
    <w:rsid w:val="007E044E"/>
    <w:rsid w:val="007E3628"/>
    <w:rsid w:val="007E3E23"/>
    <w:rsid w:val="007E50EC"/>
    <w:rsid w:val="007F1008"/>
    <w:rsid w:val="007F2D2B"/>
    <w:rsid w:val="007F63FE"/>
    <w:rsid w:val="0080084F"/>
    <w:rsid w:val="008016CD"/>
    <w:rsid w:val="00802D9C"/>
    <w:rsid w:val="00803144"/>
    <w:rsid w:val="008045D1"/>
    <w:rsid w:val="0080692E"/>
    <w:rsid w:val="008077EB"/>
    <w:rsid w:val="00807FAF"/>
    <w:rsid w:val="0081042A"/>
    <w:rsid w:val="00810850"/>
    <w:rsid w:val="00810DA0"/>
    <w:rsid w:val="008126E3"/>
    <w:rsid w:val="00813B44"/>
    <w:rsid w:val="0081562B"/>
    <w:rsid w:val="0081746D"/>
    <w:rsid w:val="00820EDA"/>
    <w:rsid w:val="00821200"/>
    <w:rsid w:val="00821449"/>
    <w:rsid w:val="00823007"/>
    <w:rsid w:val="0082318F"/>
    <w:rsid w:val="00823AD8"/>
    <w:rsid w:val="00831B74"/>
    <w:rsid w:val="008327DC"/>
    <w:rsid w:val="0083313F"/>
    <w:rsid w:val="008361A0"/>
    <w:rsid w:val="00836E0E"/>
    <w:rsid w:val="00837271"/>
    <w:rsid w:val="00840BE7"/>
    <w:rsid w:val="0084205B"/>
    <w:rsid w:val="00842B65"/>
    <w:rsid w:val="00842C7D"/>
    <w:rsid w:val="00845F3C"/>
    <w:rsid w:val="00846401"/>
    <w:rsid w:val="0084655A"/>
    <w:rsid w:val="00846F00"/>
    <w:rsid w:val="008500B7"/>
    <w:rsid w:val="00851698"/>
    <w:rsid w:val="008526C7"/>
    <w:rsid w:val="00853F96"/>
    <w:rsid w:val="00854323"/>
    <w:rsid w:val="0085570C"/>
    <w:rsid w:val="0085694E"/>
    <w:rsid w:val="00857999"/>
    <w:rsid w:val="00860622"/>
    <w:rsid w:val="0086392F"/>
    <w:rsid w:val="008640ED"/>
    <w:rsid w:val="00866116"/>
    <w:rsid w:val="008667CF"/>
    <w:rsid w:val="008674B6"/>
    <w:rsid w:val="008676A7"/>
    <w:rsid w:val="008746CB"/>
    <w:rsid w:val="00875348"/>
    <w:rsid w:val="00875638"/>
    <w:rsid w:val="008766CB"/>
    <w:rsid w:val="008766D2"/>
    <w:rsid w:val="00876849"/>
    <w:rsid w:val="00877237"/>
    <w:rsid w:val="00877880"/>
    <w:rsid w:val="008804CA"/>
    <w:rsid w:val="00880CBC"/>
    <w:rsid w:val="00884306"/>
    <w:rsid w:val="00886520"/>
    <w:rsid w:val="00891BE4"/>
    <w:rsid w:val="00891F3B"/>
    <w:rsid w:val="00893A82"/>
    <w:rsid w:val="008A05FD"/>
    <w:rsid w:val="008A1333"/>
    <w:rsid w:val="008A1CF2"/>
    <w:rsid w:val="008A257B"/>
    <w:rsid w:val="008A5614"/>
    <w:rsid w:val="008A5687"/>
    <w:rsid w:val="008A5F1E"/>
    <w:rsid w:val="008A6D6E"/>
    <w:rsid w:val="008A70A0"/>
    <w:rsid w:val="008A7E56"/>
    <w:rsid w:val="008B0FA6"/>
    <w:rsid w:val="008B39AE"/>
    <w:rsid w:val="008B5653"/>
    <w:rsid w:val="008B69F3"/>
    <w:rsid w:val="008B7759"/>
    <w:rsid w:val="008C26F5"/>
    <w:rsid w:val="008C3F52"/>
    <w:rsid w:val="008C4B35"/>
    <w:rsid w:val="008C4C93"/>
    <w:rsid w:val="008C4E53"/>
    <w:rsid w:val="008C685E"/>
    <w:rsid w:val="008C6F02"/>
    <w:rsid w:val="008C753C"/>
    <w:rsid w:val="008D16F6"/>
    <w:rsid w:val="008D1774"/>
    <w:rsid w:val="008D2433"/>
    <w:rsid w:val="008D361F"/>
    <w:rsid w:val="008D3964"/>
    <w:rsid w:val="008D39B4"/>
    <w:rsid w:val="008D51D6"/>
    <w:rsid w:val="008D58AC"/>
    <w:rsid w:val="008E30EF"/>
    <w:rsid w:val="008E3347"/>
    <w:rsid w:val="008E4EC5"/>
    <w:rsid w:val="008F1EDD"/>
    <w:rsid w:val="008F284A"/>
    <w:rsid w:val="008F2FC4"/>
    <w:rsid w:val="008F3782"/>
    <w:rsid w:val="008F3C93"/>
    <w:rsid w:val="008F3F48"/>
    <w:rsid w:val="008F5880"/>
    <w:rsid w:val="008F73A7"/>
    <w:rsid w:val="008F7911"/>
    <w:rsid w:val="009009BA"/>
    <w:rsid w:val="009024B6"/>
    <w:rsid w:val="009031A0"/>
    <w:rsid w:val="0090388F"/>
    <w:rsid w:val="00903A48"/>
    <w:rsid w:val="009055F5"/>
    <w:rsid w:val="00905D00"/>
    <w:rsid w:val="009076D2"/>
    <w:rsid w:val="00912466"/>
    <w:rsid w:val="009125E0"/>
    <w:rsid w:val="00913FF1"/>
    <w:rsid w:val="009141C1"/>
    <w:rsid w:val="00914752"/>
    <w:rsid w:val="00914807"/>
    <w:rsid w:val="009203AA"/>
    <w:rsid w:val="00920BA9"/>
    <w:rsid w:val="00920FC4"/>
    <w:rsid w:val="0092240A"/>
    <w:rsid w:val="009270D2"/>
    <w:rsid w:val="00927769"/>
    <w:rsid w:val="00930238"/>
    <w:rsid w:val="00932FD4"/>
    <w:rsid w:val="00937A11"/>
    <w:rsid w:val="00940076"/>
    <w:rsid w:val="009440E5"/>
    <w:rsid w:val="00944176"/>
    <w:rsid w:val="009447D8"/>
    <w:rsid w:val="00944A3A"/>
    <w:rsid w:val="0094532F"/>
    <w:rsid w:val="00945D8D"/>
    <w:rsid w:val="00945E51"/>
    <w:rsid w:val="00954DE5"/>
    <w:rsid w:val="009554EC"/>
    <w:rsid w:val="00957D8B"/>
    <w:rsid w:val="00960961"/>
    <w:rsid w:val="0096231A"/>
    <w:rsid w:val="0096250D"/>
    <w:rsid w:val="00963A2A"/>
    <w:rsid w:val="00970D49"/>
    <w:rsid w:val="00976E69"/>
    <w:rsid w:val="0097705F"/>
    <w:rsid w:val="00980100"/>
    <w:rsid w:val="009833A7"/>
    <w:rsid w:val="00984084"/>
    <w:rsid w:val="0098496B"/>
    <w:rsid w:val="00985A0F"/>
    <w:rsid w:val="00985C2D"/>
    <w:rsid w:val="00985CFE"/>
    <w:rsid w:val="00985F14"/>
    <w:rsid w:val="009878D8"/>
    <w:rsid w:val="00987FE2"/>
    <w:rsid w:val="0099084F"/>
    <w:rsid w:val="009908DC"/>
    <w:rsid w:val="00991A64"/>
    <w:rsid w:val="009924BE"/>
    <w:rsid w:val="0099451E"/>
    <w:rsid w:val="009947F5"/>
    <w:rsid w:val="00995F99"/>
    <w:rsid w:val="00996240"/>
    <w:rsid w:val="00996586"/>
    <w:rsid w:val="0099713E"/>
    <w:rsid w:val="009977C8"/>
    <w:rsid w:val="009A0203"/>
    <w:rsid w:val="009A0751"/>
    <w:rsid w:val="009A4F4D"/>
    <w:rsid w:val="009A6DFC"/>
    <w:rsid w:val="009B0884"/>
    <w:rsid w:val="009B0DDB"/>
    <w:rsid w:val="009B0EFF"/>
    <w:rsid w:val="009C0D74"/>
    <w:rsid w:val="009C1312"/>
    <w:rsid w:val="009C188A"/>
    <w:rsid w:val="009C1EFD"/>
    <w:rsid w:val="009C453A"/>
    <w:rsid w:val="009C523D"/>
    <w:rsid w:val="009C6845"/>
    <w:rsid w:val="009C77EB"/>
    <w:rsid w:val="009C7CB6"/>
    <w:rsid w:val="009D190C"/>
    <w:rsid w:val="009D1A2D"/>
    <w:rsid w:val="009D1E6C"/>
    <w:rsid w:val="009D3A5F"/>
    <w:rsid w:val="009D4468"/>
    <w:rsid w:val="009D45C3"/>
    <w:rsid w:val="009D4733"/>
    <w:rsid w:val="009D6C8C"/>
    <w:rsid w:val="009D71AD"/>
    <w:rsid w:val="009E2A0D"/>
    <w:rsid w:val="009E491D"/>
    <w:rsid w:val="009E71D8"/>
    <w:rsid w:val="009F4CC1"/>
    <w:rsid w:val="009F5AF6"/>
    <w:rsid w:val="009F681F"/>
    <w:rsid w:val="009F6F0F"/>
    <w:rsid w:val="009F71BF"/>
    <w:rsid w:val="009F73DE"/>
    <w:rsid w:val="00A006BB"/>
    <w:rsid w:val="00A016BB"/>
    <w:rsid w:val="00A0179F"/>
    <w:rsid w:val="00A02D0B"/>
    <w:rsid w:val="00A04DCF"/>
    <w:rsid w:val="00A07438"/>
    <w:rsid w:val="00A113B8"/>
    <w:rsid w:val="00A12A18"/>
    <w:rsid w:val="00A13A58"/>
    <w:rsid w:val="00A14460"/>
    <w:rsid w:val="00A20A6A"/>
    <w:rsid w:val="00A20F39"/>
    <w:rsid w:val="00A21353"/>
    <w:rsid w:val="00A21F63"/>
    <w:rsid w:val="00A22F43"/>
    <w:rsid w:val="00A25773"/>
    <w:rsid w:val="00A26BFF"/>
    <w:rsid w:val="00A27640"/>
    <w:rsid w:val="00A31452"/>
    <w:rsid w:val="00A323FF"/>
    <w:rsid w:val="00A33A93"/>
    <w:rsid w:val="00A3606A"/>
    <w:rsid w:val="00A360CF"/>
    <w:rsid w:val="00A36229"/>
    <w:rsid w:val="00A37EAB"/>
    <w:rsid w:val="00A405A7"/>
    <w:rsid w:val="00A40D31"/>
    <w:rsid w:val="00A41FA9"/>
    <w:rsid w:val="00A4408D"/>
    <w:rsid w:val="00A45FB6"/>
    <w:rsid w:val="00A47372"/>
    <w:rsid w:val="00A47490"/>
    <w:rsid w:val="00A506A9"/>
    <w:rsid w:val="00A52FDF"/>
    <w:rsid w:val="00A537A6"/>
    <w:rsid w:val="00A53CF6"/>
    <w:rsid w:val="00A55B38"/>
    <w:rsid w:val="00A56523"/>
    <w:rsid w:val="00A56552"/>
    <w:rsid w:val="00A60C55"/>
    <w:rsid w:val="00A640DF"/>
    <w:rsid w:val="00A65B63"/>
    <w:rsid w:val="00A669E4"/>
    <w:rsid w:val="00A66E49"/>
    <w:rsid w:val="00A674E6"/>
    <w:rsid w:val="00A700EC"/>
    <w:rsid w:val="00A70327"/>
    <w:rsid w:val="00A70C29"/>
    <w:rsid w:val="00A743A1"/>
    <w:rsid w:val="00A74B14"/>
    <w:rsid w:val="00A751F8"/>
    <w:rsid w:val="00A76036"/>
    <w:rsid w:val="00A82096"/>
    <w:rsid w:val="00A87052"/>
    <w:rsid w:val="00A900A3"/>
    <w:rsid w:val="00A908B2"/>
    <w:rsid w:val="00A913E9"/>
    <w:rsid w:val="00A924EA"/>
    <w:rsid w:val="00A92BA4"/>
    <w:rsid w:val="00A937D2"/>
    <w:rsid w:val="00A94862"/>
    <w:rsid w:val="00A97C6D"/>
    <w:rsid w:val="00AA014C"/>
    <w:rsid w:val="00AA1554"/>
    <w:rsid w:val="00AA43F5"/>
    <w:rsid w:val="00AA6028"/>
    <w:rsid w:val="00AA647B"/>
    <w:rsid w:val="00AA655C"/>
    <w:rsid w:val="00AA7263"/>
    <w:rsid w:val="00AA7787"/>
    <w:rsid w:val="00AA7A2C"/>
    <w:rsid w:val="00AB00A0"/>
    <w:rsid w:val="00AB188A"/>
    <w:rsid w:val="00AB2FC7"/>
    <w:rsid w:val="00AB46C5"/>
    <w:rsid w:val="00AB4710"/>
    <w:rsid w:val="00AB5B09"/>
    <w:rsid w:val="00AB7073"/>
    <w:rsid w:val="00AC1302"/>
    <w:rsid w:val="00AC19FB"/>
    <w:rsid w:val="00AC52B3"/>
    <w:rsid w:val="00AC630C"/>
    <w:rsid w:val="00AC7211"/>
    <w:rsid w:val="00AD0334"/>
    <w:rsid w:val="00AD1A5E"/>
    <w:rsid w:val="00AD47D3"/>
    <w:rsid w:val="00AD5391"/>
    <w:rsid w:val="00AD6564"/>
    <w:rsid w:val="00AD7218"/>
    <w:rsid w:val="00AE07FD"/>
    <w:rsid w:val="00AE4B76"/>
    <w:rsid w:val="00AE5408"/>
    <w:rsid w:val="00AE57B1"/>
    <w:rsid w:val="00AE6302"/>
    <w:rsid w:val="00AE7860"/>
    <w:rsid w:val="00AF0B04"/>
    <w:rsid w:val="00AF4771"/>
    <w:rsid w:val="00AF48A6"/>
    <w:rsid w:val="00AF5008"/>
    <w:rsid w:val="00AF5AC0"/>
    <w:rsid w:val="00AF5E33"/>
    <w:rsid w:val="00AF6E70"/>
    <w:rsid w:val="00AF6E71"/>
    <w:rsid w:val="00AF71B1"/>
    <w:rsid w:val="00B00935"/>
    <w:rsid w:val="00B01E4F"/>
    <w:rsid w:val="00B02158"/>
    <w:rsid w:val="00B03AA5"/>
    <w:rsid w:val="00B05631"/>
    <w:rsid w:val="00B0583C"/>
    <w:rsid w:val="00B05961"/>
    <w:rsid w:val="00B05D63"/>
    <w:rsid w:val="00B06C7B"/>
    <w:rsid w:val="00B07638"/>
    <w:rsid w:val="00B10242"/>
    <w:rsid w:val="00B112E4"/>
    <w:rsid w:val="00B1176F"/>
    <w:rsid w:val="00B11BAC"/>
    <w:rsid w:val="00B121BA"/>
    <w:rsid w:val="00B12CC2"/>
    <w:rsid w:val="00B141F4"/>
    <w:rsid w:val="00B163C3"/>
    <w:rsid w:val="00B174C4"/>
    <w:rsid w:val="00B20ED6"/>
    <w:rsid w:val="00B25235"/>
    <w:rsid w:val="00B315F4"/>
    <w:rsid w:val="00B353C8"/>
    <w:rsid w:val="00B36352"/>
    <w:rsid w:val="00B3737B"/>
    <w:rsid w:val="00B37F47"/>
    <w:rsid w:val="00B410A3"/>
    <w:rsid w:val="00B42843"/>
    <w:rsid w:val="00B4292A"/>
    <w:rsid w:val="00B42EC3"/>
    <w:rsid w:val="00B43A01"/>
    <w:rsid w:val="00B459ED"/>
    <w:rsid w:val="00B47F20"/>
    <w:rsid w:val="00B51609"/>
    <w:rsid w:val="00B5520F"/>
    <w:rsid w:val="00B558D8"/>
    <w:rsid w:val="00B572FE"/>
    <w:rsid w:val="00B5746B"/>
    <w:rsid w:val="00B57FD2"/>
    <w:rsid w:val="00B61920"/>
    <w:rsid w:val="00B64FFC"/>
    <w:rsid w:val="00B658B0"/>
    <w:rsid w:val="00B67B45"/>
    <w:rsid w:val="00B72D15"/>
    <w:rsid w:val="00B73BA9"/>
    <w:rsid w:val="00B7437A"/>
    <w:rsid w:val="00B74BBF"/>
    <w:rsid w:val="00B75012"/>
    <w:rsid w:val="00B75E23"/>
    <w:rsid w:val="00B76B94"/>
    <w:rsid w:val="00B8040C"/>
    <w:rsid w:val="00B81C22"/>
    <w:rsid w:val="00B85E99"/>
    <w:rsid w:val="00B86B0E"/>
    <w:rsid w:val="00B872B9"/>
    <w:rsid w:val="00B90601"/>
    <w:rsid w:val="00B909C6"/>
    <w:rsid w:val="00B91089"/>
    <w:rsid w:val="00B92D27"/>
    <w:rsid w:val="00B97BB4"/>
    <w:rsid w:val="00BA0610"/>
    <w:rsid w:val="00BA0C70"/>
    <w:rsid w:val="00BA3C55"/>
    <w:rsid w:val="00BA479B"/>
    <w:rsid w:val="00BA6341"/>
    <w:rsid w:val="00BB0DC2"/>
    <w:rsid w:val="00BB0DCD"/>
    <w:rsid w:val="00BB30C2"/>
    <w:rsid w:val="00BC0BD3"/>
    <w:rsid w:val="00BC0F44"/>
    <w:rsid w:val="00BC10EA"/>
    <w:rsid w:val="00BC3C20"/>
    <w:rsid w:val="00BC6833"/>
    <w:rsid w:val="00BD2157"/>
    <w:rsid w:val="00BD2CF4"/>
    <w:rsid w:val="00BD2F59"/>
    <w:rsid w:val="00BD308C"/>
    <w:rsid w:val="00BD3991"/>
    <w:rsid w:val="00BD672A"/>
    <w:rsid w:val="00BE066F"/>
    <w:rsid w:val="00BE1127"/>
    <w:rsid w:val="00BE1611"/>
    <w:rsid w:val="00BE16FD"/>
    <w:rsid w:val="00BE1B55"/>
    <w:rsid w:val="00BE39DD"/>
    <w:rsid w:val="00BE62D4"/>
    <w:rsid w:val="00BE7C5B"/>
    <w:rsid w:val="00BF0E6E"/>
    <w:rsid w:val="00BF11BB"/>
    <w:rsid w:val="00BF3623"/>
    <w:rsid w:val="00BF478E"/>
    <w:rsid w:val="00BF5507"/>
    <w:rsid w:val="00BF72A2"/>
    <w:rsid w:val="00BF72DE"/>
    <w:rsid w:val="00C0001D"/>
    <w:rsid w:val="00C02AE8"/>
    <w:rsid w:val="00C02B79"/>
    <w:rsid w:val="00C066CB"/>
    <w:rsid w:val="00C06825"/>
    <w:rsid w:val="00C1156E"/>
    <w:rsid w:val="00C11A26"/>
    <w:rsid w:val="00C13EF4"/>
    <w:rsid w:val="00C15667"/>
    <w:rsid w:val="00C16D79"/>
    <w:rsid w:val="00C226BC"/>
    <w:rsid w:val="00C23148"/>
    <w:rsid w:val="00C242EA"/>
    <w:rsid w:val="00C2444A"/>
    <w:rsid w:val="00C26B99"/>
    <w:rsid w:val="00C320E4"/>
    <w:rsid w:val="00C32169"/>
    <w:rsid w:val="00C33088"/>
    <w:rsid w:val="00C33214"/>
    <w:rsid w:val="00C33708"/>
    <w:rsid w:val="00C36A18"/>
    <w:rsid w:val="00C40286"/>
    <w:rsid w:val="00C41621"/>
    <w:rsid w:val="00C41772"/>
    <w:rsid w:val="00C4203F"/>
    <w:rsid w:val="00C4342E"/>
    <w:rsid w:val="00C4412D"/>
    <w:rsid w:val="00C45459"/>
    <w:rsid w:val="00C461E6"/>
    <w:rsid w:val="00C46CD4"/>
    <w:rsid w:val="00C47F6C"/>
    <w:rsid w:val="00C5083D"/>
    <w:rsid w:val="00C51AF6"/>
    <w:rsid w:val="00C524B4"/>
    <w:rsid w:val="00C5371E"/>
    <w:rsid w:val="00C537CB"/>
    <w:rsid w:val="00C541FF"/>
    <w:rsid w:val="00C546AF"/>
    <w:rsid w:val="00C55E75"/>
    <w:rsid w:val="00C60036"/>
    <w:rsid w:val="00C602B1"/>
    <w:rsid w:val="00C61A7E"/>
    <w:rsid w:val="00C62372"/>
    <w:rsid w:val="00C626CB"/>
    <w:rsid w:val="00C63EE7"/>
    <w:rsid w:val="00C65480"/>
    <w:rsid w:val="00C66A0B"/>
    <w:rsid w:val="00C7049A"/>
    <w:rsid w:val="00C704F6"/>
    <w:rsid w:val="00C70F80"/>
    <w:rsid w:val="00C747A0"/>
    <w:rsid w:val="00C74B27"/>
    <w:rsid w:val="00C80002"/>
    <w:rsid w:val="00C80BC5"/>
    <w:rsid w:val="00C824CB"/>
    <w:rsid w:val="00C84585"/>
    <w:rsid w:val="00C85DC3"/>
    <w:rsid w:val="00C862D1"/>
    <w:rsid w:val="00C8660B"/>
    <w:rsid w:val="00C86704"/>
    <w:rsid w:val="00C873BF"/>
    <w:rsid w:val="00C92629"/>
    <w:rsid w:val="00C94D1D"/>
    <w:rsid w:val="00CA27B7"/>
    <w:rsid w:val="00CB02EC"/>
    <w:rsid w:val="00CB0C97"/>
    <w:rsid w:val="00CB1A39"/>
    <w:rsid w:val="00CB21F4"/>
    <w:rsid w:val="00CB2ECC"/>
    <w:rsid w:val="00CB2FE0"/>
    <w:rsid w:val="00CB4E39"/>
    <w:rsid w:val="00CB5325"/>
    <w:rsid w:val="00CB644B"/>
    <w:rsid w:val="00CB6AD5"/>
    <w:rsid w:val="00CC0C2A"/>
    <w:rsid w:val="00CC30E8"/>
    <w:rsid w:val="00CC447C"/>
    <w:rsid w:val="00CC6842"/>
    <w:rsid w:val="00CC6E5B"/>
    <w:rsid w:val="00CC7503"/>
    <w:rsid w:val="00CD1395"/>
    <w:rsid w:val="00CD322C"/>
    <w:rsid w:val="00CD41CC"/>
    <w:rsid w:val="00CD525B"/>
    <w:rsid w:val="00CD774C"/>
    <w:rsid w:val="00CE052E"/>
    <w:rsid w:val="00CE1492"/>
    <w:rsid w:val="00CE5D3C"/>
    <w:rsid w:val="00CE6756"/>
    <w:rsid w:val="00CE687B"/>
    <w:rsid w:val="00CF0220"/>
    <w:rsid w:val="00CF0785"/>
    <w:rsid w:val="00CF2676"/>
    <w:rsid w:val="00CF6E78"/>
    <w:rsid w:val="00D01E1B"/>
    <w:rsid w:val="00D0288A"/>
    <w:rsid w:val="00D02B12"/>
    <w:rsid w:val="00D03BE2"/>
    <w:rsid w:val="00D03EC4"/>
    <w:rsid w:val="00D04011"/>
    <w:rsid w:val="00D05DE0"/>
    <w:rsid w:val="00D05F8A"/>
    <w:rsid w:val="00D06951"/>
    <w:rsid w:val="00D10A17"/>
    <w:rsid w:val="00D12D9D"/>
    <w:rsid w:val="00D14FB1"/>
    <w:rsid w:val="00D15551"/>
    <w:rsid w:val="00D17696"/>
    <w:rsid w:val="00D20AB4"/>
    <w:rsid w:val="00D225ED"/>
    <w:rsid w:val="00D25A15"/>
    <w:rsid w:val="00D25F07"/>
    <w:rsid w:val="00D26CDA"/>
    <w:rsid w:val="00D27D49"/>
    <w:rsid w:val="00D30241"/>
    <w:rsid w:val="00D30D7C"/>
    <w:rsid w:val="00D31A04"/>
    <w:rsid w:val="00D32180"/>
    <w:rsid w:val="00D32EBB"/>
    <w:rsid w:val="00D3461E"/>
    <w:rsid w:val="00D34B2C"/>
    <w:rsid w:val="00D35948"/>
    <w:rsid w:val="00D36735"/>
    <w:rsid w:val="00D36B4B"/>
    <w:rsid w:val="00D36E54"/>
    <w:rsid w:val="00D41348"/>
    <w:rsid w:val="00D45EEE"/>
    <w:rsid w:val="00D47214"/>
    <w:rsid w:val="00D47DF9"/>
    <w:rsid w:val="00D51B4E"/>
    <w:rsid w:val="00D54139"/>
    <w:rsid w:val="00D5571F"/>
    <w:rsid w:val="00D55F51"/>
    <w:rsid w:val="00D57D71"/>
    <w:rsid w:val="00D60EEE"/>
    <w:rsid w:val="00D610B2"/>
    <w:rsid w:val="00D6342B"/>
    <w:rsid w:val="00D63F86"/>
    <w:rsid w:val="00D64EFE"/>
    <w:rsid w:val="00D6563E"/>
    <w:rsid w:val="00D66758"/>
    <w:rsid w:val="00D66B69"/>
    <w:rsid w:val="00D677A5"/>
    <w:rsid w:val="00D6786A"/>
    <w:rsid w:val="00D71E97"/>
    <w:rsid w:val="00D72774"/>
    <w:rsid w:val="00D72F35"/>
    <w:rsid w:val="00D752E8"/>
    <w:rsid w:val="00D75CE9"/>
    <w:rsid w:val="00D77FE0"/>
    <w:rsid w:val="00D818B0"/>
    <w:rsid w:val="00D820C0"/>
    <w:rsid w:val="00D824DE"/>
    <w:rsid w:val="00D84D42"/>
    <w:rsid w:val="00D8765B"/>
    <w:rsid w:val="00D93686"/>
    <w:rsid w:val="00D93D96"/>
    <w:rsid w:val="00D94F24"/>
    <w:rsid w:val="00D95105"/>
    <w:rsid w:val="00D95766"/>
    <w:rsid w:val="00D963EC"/>
    <w:rsid w:val="00D967B7"/>
    <w:rsid w:val="00D96D98"/>
    <w:rsid w:val="00DA1C98"/>
    <w:rsid w:val="00DA4AAD"/>
    <w:rsid w:val="00DA5118"/>
    <w:rsid w:val="00DA55B2"/>
    <w:rsid w:val="00DA5A4C"/>
    <w:rsid w:val="00DA5E3F"/>
    <w:rsid w:val="00DA75EB"/>
    <w:rsid w:val="00DA7610"/>
    <w:rsid w:val="00DB07B6"/>
    <w:rsid w:val="00DB1943"/>
    <w:rsid w:val="00DB5BD9"/>
    <w:rsid w:val="00DB5CF7"/>
    <w:rsid w:val="00DC0E37"/>
    <w:rsid w:val="00DC3C26"/>
    <w:rsid w:val="00DC4EF8"/>
    <w:rsid w:val="00DC5958"/>
    <w:rsid w:val="00DC5EA1"/>
    <w:rsid w:val="00DC5EB7"/>
    <w:rsid w:val="00DD002B"/>
    <w:rsid w:val="00DD2639"/>
    <w:rsid w:val="00DD309D"/>
    <w:rsid w:val="00DD3A5D"/>
    <w:rsid w:val="00DD4633"/>
    <w:rsid w:val="00DD4AD6"/>
    <w:rsid w:val="00DD6E7C"/>
    <w:rsid w:val="00DE07AD"/>
    <w:rsid w:val="00DE1EC3"/>
    <w:rsid w:val="00DE2E25"/>
    <w:rsid w:val="00DE383A"/>
    <w:rsid w:val="00DE3C6D"/>
    <w:rsid w:val="00DE4E3B"/>
    <w:rsid w:val="00DF1BF0"/>
    <w:rsid w:val="00DF1CED"/>
    <w:rsid w:val="00DF2A63"/>
    <w:rsid w:val="00DF5FBB"/>
    <w:rsid w:val="00DF6DD0"/>
    <w:rsid w:val="00DF7385"/>
    <w:rsid w:val="00E00C1C"/>
    <w:rsid w:val="00E019FF"/>
    <w:rsid w:val="00E01E27"/>
    <w:rsid w:val="00E02BF6"/>
    <w:rsid w:val="00E02FB7"/>
    <w:rsid w:val="00E03DB4"/>
    <w:rsid w:val="00E04932"/>
    <w:rsid w:val="00E04C69"/>
    <w:rsid w:val="00E04E5D"/>
    <w:rsid w:val="00E05479"/>
    <w:rsid w:val="00E07093"/>
    <w:rsid w:val="00E074E3"/>
    <w:rsid w:val="00E07ADF"/>
    <w:rsid w:val="00E10188"/>
    <w:rsid w:val="00E10853"/>
    <w:rsid w:val="00E115D6"/>
    <w:rsid w:val="00E116C0"/>
    <w:rsid w:val="00E1201F"/>
    <w:rsid w:val="00E12B50"/>
    <w:rsid w:val="00E1488B"/>
    <w:rsid w:val="00E20384"/>
    <w:rsid w:val="00E213AE"/>
    <w:rsid w:val="00E237A3"/>
    <w:rsid w:val="00E25A31"/>
    <w:rsid w:val="00E25ADD"/>
    <w:rsid w:val="00E26BC4"/>
    <w:rsid w:val="00E30A52"/>
    <w:rsid w:val="00E33837"/>
    <w:rsid w:val="00E34F0F"/>
    <w:rsid w:val="00E37E28"/>
    <w:rsid w:val="00E37F6E"/>
    <w:rsid w:val="00E4043B"/>
    <w:rsid w:val="00E40585"/>
    <w:rsid w:val="00E413F4"/>
    <w:rsid w:val="00E4361D"/>
    <w:rsid w:val="00E454E0"/>
    <w:rsid w:val="00E45CED"/>
    <w:rsid w:val="00E46CD6"/>
    <w:rsid w:val="00E504E8"/>
    <w:rsid w:val="00E51C8A"/>
    <w:rsid w:val="00E5262A"/>
    <w:rsid w:val="00E542B5"/>
    <w:rsid w:val="00E549D6"/>
    <w:rsid w:val="00E54C65"/>
    <w:rsid w:val="00E55656"/>
    <w:rsid w:val="00E625C7"/>
    <w:rsid w:val="00E62D01"/>
    <w:rsid w:val="00E70426"/>
    <w:rsid w:val="00E70B44"/>
    <w:rsid w:val="00E71631"/>
    <w:rsid w:val="00E71D02"/>
    <w:rsid w:val="00E72798"/>
    <w:rsid w:val="00E72EAA"/>
    <w:rsid w:val="00E75F4A"/>
    <w:rsid w:val="00E762B6"/>
    <w:rsid w:val="00E77AEB"/>
    <w:rsid w:val="00E77F6C"/>
    <w:rsid w:val="00E8478A"/>
    <w:rsid w:val="00E84918"/>
    <w:rsid w:val="00E84D89"/>
    <w:rsid w:val="00E85327"/>
    <w:rsid w:val="00E864FF"/>
    <w:rsid w:val="00E86D69"/>
    <w:rsid w:val="00E8726E"/>
    <w:rsid w:val="00E87E58"/>
    <w:rsid w:val="00E90AA8"/>
    <w:rsid w:val="00E913B8"/>
    <w:rsid w:val="00E9294C"/>
    <w:rsid w:val="00E92F68"/>
    <w:rsid w:val="00E937BD"/>
    <w:rsid w:val="00E962EF"/>
    <w:rsid w:val="00E973FE"/>
    <w:rsid w:val="00EA0335"/>
    <w:rsid w:val="00EA3C71"/>
    <w:rsid w:val="00EA3E9C"/>
    <w:rsid w:val="00EA4FE5"/>
    <w:rsid w:val="00EA5208"/>
    <w:rsid w:val="00EA6963"/>
    <w:rsid w:val="00EA761C"/>
    <w:rsid w:val="00EB419F"/>
    <w:rsid w:val="00EB4A77"/>
    <w:rsid w:val="00EB5464"/>
    <w:rsid w:val="00EB7124"/>
    <w:rsid w:val="00EC009D"/>
    <w:rsid w:val="00EC1E4B"/>
    <w:rsid w:val="00EC2C70"/>
    <w:rsid w:val="00EC39FE"/>
    <w:rsid w:val="00EC487D"/>
    <w:rsid w:val="00EC4D53"/>
    <w:rsid w:val="00EC4FA9"/>
    <w:rsid w:val="00EC574A"/>
    <w:rsid w:val="00EC71AE"/>
    <w:rsid w:val="00ED3641"/>
    <w:rsid w:val="00ED379D"/>
    <w:rsid w:val="00ED51DD"/>
    <w:rsid w:val="00ED7192"/>
    <w:rsid w:val="00EE2B49"/>
    <w:rsid w:val="00EE2DF8"/>
    <w:rsid w:val="00EE48E5"/>
    <w:rsid w:val="00EE5C02"/>
    <w:rsid w:val="00EE5ED6"/>
    <w:rsid w:val="00EE7D98"/>
    <w:rsid w:val="00EF018C"/>
    <w:rsid w:val="00EF1B87"/>
    <w:rsid w:val="00EF54D0"/>
    <w:rsid w:val="00EF5DF0"/>
    <w:rsid w:val="00EF6A2A"/>
    <w:rsid w:val="00EF731C"/>
    <w:rsid w:val="00EF7492"/>
    <w:rsid w:val="00EF7B2A"/>
    <w:rsid w:val="00F03019"/>
    <w:rsid w:val="00F0316D"/>
    <w:rsid w:val="00F06DEC"/>
    <w:rsid w:val="00F1081C"/>
    <w:rsid w:val="00F1252B"/>
    <w:rsid w:val="00F141D0"/>
    <w:rsid w:val="00F1579D"/>
    <w:rsid w:val="00F160A4"/>
    <w:rsid w:val="00F17EC3"/>
    <w:rsid w:val="00F21BE0"/>
    <w:rsid w:val="00F22141"/>
    <w:rsid w:val="00F241C7"/>
    <w:rsid w:val="00F24319"/>
    <w:rsid w:val="00F24EC1"/>
    <w:rsid w:val="00F256BA"/>
    <w:rsid w:val="00F25D91"/>
    <w:rsid w:val="00F26056"/>
    <w:rsid w:val="00F26573"/>
    <w:rsid w:val="00F3065A"/>
    <w:rsid w:val="00F31251"/>
    <w:rsid w:val="00F31542"/>
    <w:rsid w:val="00F33A5A"/>
    <w:rsid w:val="00F34D9A"/>
    <w:rsid w:val="00F35D2F"/>
    <w:rsid w:val="00F37D13"/>
    <w:rsid w:val="00F43012"/>
    <w:rsid w:val="00F51D1F"/>
    <w:rsid w:val="00F53730"/>
    <w:rsid w:val="00F551BB"/>
    <w:rsid w:val="00F557A6"/>
    <w:rsid w:val="00F55854"/>
    <w:rsid w:val="00F5679E"/>
    <w:rsid w:val="00F60C97"/>
    <w:rsid w:val="00F60D71"/>
    <w:rsid w:val="00F60EFF"/>
    <w:rsid w:val="00F6164B"/>
    <w:rsid w:val="00F61A06"/>
    <w:rsid w:val="00F64909"/>
    <w:rsid w:val="00F65C2B"/>
    <w:rsid w:val="00F67D10"/>
    <w:rsid w:val="00F729F3"/>
    <w:rsid w:val="00F74DBC"/>
    <w:rsid w:val="00F77F9D"/>
    <w:rsid w:val="00F84394"/>
    <w:rsid w:val="00F84597"/>
    <w:rsid w:val="00F851F7"/>
    <w:rsid w:val="00F87C26"/>
    <w:rsid w:val="00F9134E"/>
    <w:rsid w:val="00F93EF0"/>
    <w:rsid w:val="00F93FFE"/>
    <w:rsid w:val="00F955CF"/>
    <w:rsid w:val="00F95A87"/>
    <w:rsid w:val="00F96D4C"/>
    <w:rsid w:val="00FA0CA9"/>
    <w:rsid w:val="00FA3B77"/>
    <w:rsid w:val="00FA4990"/>
    <w:rsid w:val="00FA49ED"/>
    <w:rsid w:val="00FB056A"/>
    <w:rsid w:val="00FB1205"/>
    <w:rsid w:val="00FB23EA"/>
    <w:rsid w:val="00FB305F"/>
    <w:rsid w:val="00FB37BD"/>
    <w:rsid w:val="00FB4E9C"/>
    <w:rsid w:val="00FB6B5A"/>
    <w:rsid w:val="00FB6E64"/>
    <w:rsid w:val="00FC0D7E"/>
    <w:rsid w:val="00FC1242"/>
    <w:rsid w:val="00FC1797"/>
    <w:rsid w:val="00FC31C7"/>
    <w:rsid w:val="00FC4CDA"/>
    <w:rsid w:val="00FC609F"/>
    <w:rsid w:val="00FC626B"/>
    <w:rsid w:val="00FC6D94"/>
    <w:rsid w:val="00FC79D1"/>
    <w:rsid w:val="00FD1A64"/>
    <w:rsid w:val="00FD24E2"/>
    <w:rsid w:val="00FD26FC"/>
    <w:rsid w:val="00FD3A26"/>
    <w:rsid w:val="00FD5FCC"/>
    <w:rsid w:val="00FD705D"/>
    <w:rsid w:val="00FD7243"/>
    <w:rsid w:val="00FD7E79"/>
    <w:rsid w:val="00FE0734"/>
    <w:rsid w:val="00FE3381"/>
    <w:rsid w:val="00FE3461"/>
    <w:rsid w:val="00FE421E"/>
    <w:rsid w:val="00FE4FF0"/>
    <w:rsid w:val="00FE5831"/>
    <w:rsid w:val="00FE5F1F"/>
    <w:rsid w:val="00FE6640"/>
    <w:rsid w:val="00FE7124"/>
    <w:rsid w:val="00FF6693"/>
    <w:rsid w:val="00FF74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7AEC7B"/>
  <w15:docId w15:val="{AD6800B8-CF5C-4301-A358-B44CDFC3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E95"/>
    <w:rPr>
      <w:sz w:val="24"/>
      <w:szCs w:val="24"/>
    </w:rPr>
  </w:style>
  <w:style w:type="paragraph" w:styleId="1">
    <w:name w:val="heading 1"/>
    <w:basedOn w:val="a"/>
    <w:next w:val="a"/>
    <w:link w:val="1Char"/>
    <w:autoRedefine/>
    <w:qFormat/>
    <w:rsid w:val="00AF5008"/>
    <w:pPr>
      <w:keepNext/>
      <w:bidi/>
      <w:jc w:val="center"/>
      <w:outlineLvl w:val="0"/>
    </w:pPr>
    <w:rPr>
      <w:rFonts w:asciiTheme="majorBidi" w:hAnsiTheme="majorBidi" w:cstheme="majorBidi"/>
      <w:b/>
      <w:bCs/>
      <w:color w:val="C00000"/>
      <w:sz w:val="28"/>
      <w:szCs w:val="28"/>
      <w:lang w:bidi="ar-EG"/>
    </w:rPr>
  </w:style>
  <w:style w:type="paragraph" w:styleId="2">
    <w:name w:val="heading 2"/>
    <w:basedOn w:val="a"/>
    <w:next w:val="a"/>
    <w:link w:val="2Char"/>
    <w:autoRedefine/>
    <w:qFormat/>
    <w:rsid w:val="005C735D"/>
    <w:pPr>
      <w:keepNext/>
      <w:bidi/>
      <w:outlineLvl w:val="1"/>
    </w:pPr>
    <w:rPr>
      <w:rFonts w:asciiTheme="majorBidi" w:hAnsiTheme="majorBidi" w:cstheme="majorBidi"/>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
    <w:uiPriority w:val="39"/>
    <w:unhideWhenUsed/>
    <w:qFormat/>
    <w:rsid w:val="00470372"/>
    <w:pPr>
      <w:keepLines/>
      <w:spacing w:before="480" w:line="276" w:lineRule="auto"/>
      <w:outlineLvl w:val="9"/>
    </w:pPr>
    <w:rPr>
      <w:rFonts w:ascii="Cambria" w:hAnsi="Cambria"/>
      <w:color w:val="365F91"/>
    </w:rPr>
  </w:style>
  <w:style w:type="paragraph" w:styleId="10">
    <w:name w:val="toc 1"/>
    <w:basedOn w:val="a"/>
    <w:next w:val="a"/>
    <w:autoRedefine/>
    <w:uiPriority w:val="39"/>
    <w:unhideWhenUsed/>
    <w:rsid w:val="007D4EF1"/>
    <w:pPr>
      <w:tabs>
        <w:tab w:val="right" w:leader="dot" w:pos="8630"/>
      </w:tabs>
      <w:bidi/>
      <w:spacing w:after="100"/>
    </w:pPr>
    <w:rPr>
      <w:b/>
      <w:bCs/>
      <w:noProof/>
      <w:lang w:bidi="ar-EG"/>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الصفحة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ال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العنوان 1 Char"/>
    <w:link w:val="1"/>
    <w:rsid w:val="00AF5008"/>
    <w:rPr>
      <w:rFonts w:asciiTheme="majorBidi" w:hAnsiTheme="majorBidi" w:cstheme="majorBidi"/>
      <w:b/>
      <w:bCs/>
      <w:color w:val="C00000"/>
      <w:sz w:val="28"/>
      <w:szCs w:val="28"/>
      <w:lang w:bidi="ar-EG"/>
    </w:rPr>
  </w:style>
  <w:style w:type="character" w:customStyle="1" w:styleId="2Char">
    <w:name w:val="عنوان 2 Char"/>
    <w:link w:val="2"/>
    <w:rsid w:val="005C735D"/>
    <w:rPr>
      <w:rFonts w:asciiTheme="majorBidi" w:hAnsiTheme="majorBidi" w:cstheme="majorBidi"/>
      <w:b/>
      <w:bCs/>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خريطة ال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DF5FBB"/>
    <w:rPr>
      <w:sz w:val="16"/>
      <w:szCs w:val="16"/>
    </w:rPr>
  </w:style>
  <w:style w:type="paragraph" w:styleId="af4">
    <w:name w:val="annotation text"/>
    <w:basedOn w:val="a"/>
    <w:link w:val="Char8"/>
    <w:uiPriority w:val="99"/>
    <w:semiHidden/>
    <w:unhideWhenUsed/>
    <w:rsid w:val="00DF5FBB"/>
    <w:rPr>
      <w:sz w:val="20"/>
      <w:szCs w:val="20"/>
    </w:rPr>
  </w:style>
  <w:style w:type="character" w:customStyle="1" w:styleId="Char8">
    <w:name w:val="نص تعليق Char"/>
    <w:basedOn w:val="a0"/>
    <w:link w:val="af4"/>
    <w:uiPriority w:val="99"/>
    <w:semiHidden/>
    <w:rsid w:val="00DF5FBB"/>
  </w:style>
  <w:style w:type="paragraph" w:styleId="af5">
    <w:name w:val="annotation subject"/>
    <w:basedOn w:val="af4"/>
    <w:next w:val="af4"/>
    <w:link w:val="Char9"/>
    <w:uiPriority w:val="99"/>
    <w:semiHidden/>
    <w:unhideWhenUsed/>
    <w:rsid w:val="00DF5FBB"/>
    <w:rPr>
      <w:b/>
      <w:bCs/>
    </w:rPr>
  </w:style>
  <w:style w:type="character" w:customStyle="1" w:styleId="Char9">
    <w:name w:val="موضوع تعليق Char"/>
    <w:basedOn w:val="Char8"/>
    <w:link w:val="af5"/>
    <w:uiPriority w:val="99"/>
    <w:semiHidden/>
    <w:rsid w:val="00DF5FBB"/>
    <w:rPr>
      <w:b/>
      <w:bCs/>
    </w:rPr>
  </w:style>
  <w:style w:type="table" w:customStyle="1" w:styleId="GridTable5Dark-Accent11">
    <w:name w:val="Grid Table 5 Dark - Accent 11"/>
    <w:basedOn w:val="a1"/>
    <w:uiPriority w:val="50"/>
    <w:rsid w:val="00312D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f6">
    <w:name w:val="No Spacing"/>
    <w:uiPriority w:val="1"/>
    <w:qFormat/>
    <w:rsid w:val="00EF018C"/>
    <w:rPr>
      <w:sz w:val="24"/>
      <w:szCs w:val="24"/>
    </w:rPr>
  </w:style>
  <w:style w:type="paragraph" w:customStyle="1" w:styleId="Default">
    <w:name w:val="Default"/>
    <w:rsid w:val="00095380"/>
    <w:pPr>
      <w:autoSpaceDE w:val="0"/>
      <w:autoSpaceDN w:val="0"/>
      <w:adjustRightInd w:val="0"/>
    </w:pPr>
    <w:rPr>
      <w:rFonts w:ascii="Calibri" w:eastAsiaTheme="minorHAnsi" w:hAnsi="Calibri" w:cs="Calibri"/>
      <w:color w:val="000000"/>
      <w:sz w:val="24"/>
      <w:szCs w:val="24"/>
    </w:rPr>
  </w:style>
  <w:style w:type="table" w:styleId="11">
    <w:name w:val="Grid Table 1 Light"/>
    <w:basedOn w:val="a1"/>
    <w:uiPriority w:val="46"/>
    <w:rsid w:val="00FF745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127540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MediaAssetsCategory xmlns="f5d37f1a-14cb-45cf-8985-a5d7bc1fd1b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مستند" ma:contentTypeID="0x0101007949188D5059934B8102C12203A9706F" ma:contentTypeVersion="1" ma:contentTypeDescription="إنشاء مستند جديد." ma:contentTypeScope="" ma:versionID="c7176a9da6cc92d5016c46927c8ef02b">
  <xsd:schema xmlns:xsd="http://www.w3.org/2001/XMLSchema" xmlns:xs="http://www.w3.org/2001/XMLSchema" xmlns:p="http://schemas.microsoft.com/office/2006/metadata/properties" xmlns:ns2="f5d37f1a-14cb-45cf-8985-a5d7bc1fd1b4" targetNamespace="http://schemas.microsoft.com/office/2006/metadata/properties" ma:root="true" ma:fieldsID="62f17873d52d0b97a53bf7004987e357" ns2:_="">
    <xsd:import namespace="f5d37f1a-14cb-45cf-8985-a5d7bc1fd1b4"/>
    <xsd:element name="properties">
      <xsd:complexType>
        <xsd:sequence>
          <xsd:element name="documentManagement">
            <xsd:complexType>
              <xsd:all>
                <xsd:element ref="ns2:MediaAssets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37f1a-14cb-45cf-8985-a5d7bc1fd1b4" elementFormDefault="qualified">
    <xsd:import namespace="http://schemas.microsoft.com/office/2006/documentManagement/types"/>
    <xsd:import namespace="http://schemas.microsoft.com/office/infopath/2007/PartnerControls"/>
    <xsd:element name="MediaAssetsCategory" ma:index="8" nillable="true" ma:displayName="MediaAssetsCategory" ma:list="{61c78198-5e74-42e4-9882-99e609cd09ca}" ma:internalName="MediaAssetsCategory" ma:showField="Title" ma:web="973ac471-f4ed-43fd-af30-04fd68a815b1">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A7A89B-6F25-4352-B9FF-F1A0D2A7871B}"/>
</file>

<file path=customXml/itemProps2.xml><?xml version="1.0" encoding="utf-8"?>
<ds:datastoreItem xmlns:ds="http://schemas.openxmlformats.org/officeDocument/2006/customXml" ds:itemID="{512FE038-5CF7-4871-88FD-60302E63F8D2}"/>
</file>

<file path=customXml/itemProps3.xml><?xml version="1.0" encoding="utf-8"?>
<ds:datastoreItem xmlns:ds="http://schemas.openxmlformats.org/officeDocument/2006/customXml" ds:itemID="{C36072FE-36F4-4FDD-AEB1-EB29ADA007A8}"/>
</file>

<file path=customXml/itemProps4.xml><?xml version="1.0" encoding="utf-8"?>
<ds:datastoreItem xmlns:ds="http://schemas.openxmlformats.org/officeDocument/2006/customXml" ds:itemID="{88E988C1-941D-4CF4-A7F0-AC8052EF0204}"/>
</file>

<file path=docProps/app.xml><?xml version="1.0" encoding="utf-8"?>
<Properties xmlns="http://schemas.openxmlformats.org/officeDocument/2006/extended-properties" xmlns:vt="http://schemas.openxmlformats.org/officeDocument/2006/docPropsVTypes">
  <Template>Normal</Template>
  <TotalTime>0</TotalTime>
  <Pages>4</Pages>
  <Words>663</Words>
  <Characters>3783</Characters>
  <Application>Microsoft Office Word</Application>
  <DocSecurity>0</DocSecurity>
  <Lines>31</Lines>
  <Paragraphs>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4438</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Hajar  Abalkhail</cp:lastModifiedBy>
  <cp:revision>2</cp:revision>
  <cp:lastPrinted>2020-04-23T11:34:00Z</cp:lastPrinted>
  <dcterms:created xsi:type="dcterms:W3CDTF">2023-02-08T11:29:00Z</dcterms:created>
  <dcterms:modified xsi:type="dcterms:W3CDTF">2023-02-08T11:29:00Z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0x0101007949188D5059934B8102C12203A9706F</vt:lpwstr>
  </property>
  <property fmtid="{D5CDD505-2E9C-101B-9397-08002B2CF9AE}" pid="3" name="Order">
    <vt:r8>143500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