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0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D67A0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4A5B6B8" w14:textId="5ADFEAED" w:rsidR="00D67A08" w:rsidRDefault="00954DD3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41902123" w:history="1">
            <w:r w:rsidR="00D67A08" w:rsidRPr="00250779">
              <w:rPr>
                <w:rStyle w:val="Hyperlink"/>
                <w:rtl/>
              </w:rPr>
              <w:t>أ. التعريف بالمقرر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745F9565" w14:textId="13058CCF" w:rsidR="00D67A08" w:rsidRDefault="00D67A08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24" w:history="1">
            <w:r w:rsidRPr="00250779">
              <w:rPr>
                <w:rStyle w:val="Hyperlink"/>
                <w:rtl/>
              </w:rPr>
              <w:t>ب. تنفيذ المقرر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1F33AC1" w14:textId="751AAAFB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5" w:history="1">
            <w:r w:rsidRPr="00250779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1C9B7" w14:textId="74024FF4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6" w:history="1">
            <w:r w:rsidRPr="00250779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455E3" w14:textId="134FA02E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7" w:history="1">
            <w:r w:rsidRPr="00250779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FA83A" w14:textId="2EF35DC1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8" w:history="1">
            <w:r w:rsidRPr="00250779">
              <w:rPr>
                <w:rStyle w:val="Hyperlink"/>
                <w:noProof/>
                <w:rtl/>
                <w:lang w:bidi="ar-EG"/>
              </w:rPr>
              <w:t>4. أنشطة</w:t>
            </w:r>
            <w:r w:rsidRPr="00250779">
              <w:rPr>
                <w:rStyle w:val="Hyperlink"/>
                <w:noProof/>
                <w:lang w:bidi="ar-EG"/>
              </w:rPr>
              <w:t>/</w:t>
            </w:r>
            <w:r w:rsidRPr="00250779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58CD7" w14:textId="16145270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9" w:history="1">
            <w:r w:rsidRPr="00250779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8F0CA" w14:textId="5DA35D68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0" w:history="1">
            <w:r w:rsidRPr="00250779">
              <w:rPr>
                <w:rStyle w:val="Hyperlink"/>
                <w:noProof/>
                <w:rtl/>
                <w:lang w:bidi="ar-EG"/>
              </w:rPr>
              <w:t>6. 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A69AB" w14:textId="31E2B1CC" w:rsidR="00D67A08" w:rsidRDefault="00D67A08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1" w:history="1">
            <w:r w:rsidRPr="00250779">
              <w:rPr>
                <w:rStyle w:val="Hyperlink"/>
                <w:rtl/>
              </w:rPr>
              <w:t>ج. نتائج الطلاب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9F4C1BA" w14:textId="7E9AC0F3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2" w:history="1">
            <w:r w:rsidRPr="00250779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8D91A" w14:textId="3B31A9DC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3" w:history="1">
            <w:r w:rsidRPr="00250779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DC729" w14:textId="0136186C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4" w:history="1">
            <w:r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E4E88" w14:textId="0A8DFC58" w:rsidR="00D67A08" w:rsidRDefault="00D67A08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5" w:history="1">
            <w:r w:rsidRPr="00250779">
              <w:rPr>
                <w:rStyle w:val="Hyperlink"/>
                <w:rtl/>
              </w:rPr>
              <w:t>د. مخرجات التعلم للمقرر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D977AB1" w14:textId="6C694263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6" w:history="1">
            <w:r w:rsidRPr="00250779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AB67C" w14:textId="28E11D01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7" w:history="1">
            <w:r w:rsidRPr="00250779">
              <w:rPr>
                <w:rStyle w:val="Hyperlink"/>
                <w:noProof/>
                <w:rtl/>
                <w:lang w:bidi="ar-EG"/>
              </w:rPr>
              <w:t>2. 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79940" w14:textId="4AA30550" w:rsidR="00D67A08" w:rsidRDefault="00D67A08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8" w:history="1">
            <w:r w:rsidRPr="00250779">
              <w:rPr>
                <w:rStyle w:val="Hyperlink"/>
                <w:rtl/>
              </w:rPr>
              <w:t>هـ. تقويم جودة المقرر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DCEFCCD" w14:textId="534173BC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9" w:history="1">
            <w:r w:rsidRPr="00250779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50210" w14:textId="0EDC75BC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0" w:history="1">
            <w:r w:rsidRPr="00250779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D057E" w14:textId="40A2341B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1" w:history="1">
            <w:r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878E8" w14:textId="3C2E4C30" w:rsidR="00D67A08" w:rsidRDefault="00D67A08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2" w:history="1">
            <w:r w:rsidRPr="00250779">
              <w:rPr>
                <w:rStyle w:val="Hyperlink"/>
                <w:rtl/>
              </w:rPr>
              <w:t>و. الصعوبات والتحديات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24336B8" w14:textId="0B327A98" w:rsidR="00D67A08" w:rsidRDefault="00D67A08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3" w:history="1">
            <w:r w:rsidRPr="00250779">
              <w:rPr>
                <w:rStyle w:val="Hyperlink"/>
                <w:rtl/>
              </w:rPr>
              <w:t>ز. خطة تطوير المقرر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_Toc41902143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79713E7" w14:textId="4E0EAF07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4" w:history="1">
            <w:r w:rsidRPr="00250779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33D7E" w14:textId="32092AA3" w:rsidR="00D67A08" w:rsidRDefault="00D67A08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5" w:history="1">
            <w:r w:rsidRPr="00250779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EFAF6" w14:textId="3DBAC392" w:rsidR="00954DD3" w:rsidRPr="00495FD5" w:rsidRDefault="00954DD3" w:rsidP="00D67A0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1" w:name="_Toc41902123"/>
      <w:r w:rsidRPr="00495FD5">
        <w:rPr>
          <w:rtl/>
        </w:rPr>
        <w:lastRenderedPageBreak/>
        <w:t>أ. التعريف بالمقرر</w:t>
      </w:r>
      <w:bookmarkEnd w:id="1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2" w:name="_Hlk536655302"/>
      <w:bookmarkStart w:id="3" w:name="_Toc41902124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4" w:name="_Toc41902125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4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2C5B0A55" w:rsidR="0056417E" w:rsidRPr="000274EF" w:rsidRDefault="00D67A08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2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5" w:name="_Toc41902126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5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6" w:name="_Toc41902127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7" w:name="_Toc41902128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7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8" w:name="_Toc41902129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8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9" w:name="_Toc41902130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9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0" w:name="_Toc41902131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0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1" w:name="_Hlk534013904"/>
      <w:bookmarkStart w:id="12" w:name="_Toc41902132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3" w:name="_Toc41902133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3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4" w:name="_Toc41902134"/>
            <w:r w:rsidRPr="00495FD5">
              <w:rPr>
                <w:rtl/>
              </w:rPr>
              <w:t>3. التوصيات</w:t>
            </w:r>
            <w:bookmarkEnd w:id="14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1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5" w:name="_Toc41902135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5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6" w:name="_Toc41902136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6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7" w:name="_Toc41902137"/>
            <w:r w:rsidRPr="00495FD5">
              <w:rPr>
                <w:rtl/>
              </w:rPr>
              <w:t>2. التوصيات</w:t>
            </w:r>
            <w:bookmarkEnd w:id="17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8" w:name="_Toc41902138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8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19" w:name="_Toc41902139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19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0" w:name="_Toc41902140"/>
      <w:r w:rsidRPr="00495FD5">
        <w:rPr>
          <w:rtl/>
        </w:rPr>
        <w:t>2. التقويمات الأخرى</w:t>
      </w:r>
      <w:bookmarkEnd w:id="20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1" w:name="_Toc41902141"/>
            <w:r w:rsidRPr="00495FD5">
              <w:rPr>
                <w:rtl/>
              </w:rPr>
              <w:t>3. التوصيات</w:t>
            </w:r>
            <w:bookmarkEnd w:id="21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2" w:name="_Toc523726803"/>
      <w:bookmarkStart w:id="23" w:name="_Toc524943614"/>
    </w:p>
    <w:p w14:paraId="3FB8CAB8" w14:textId="1B60815A" w:rsidR="00A411DC" w:rsidRPr="003D36F6" w:rsidRDefault="00B40613" w:rsidP="00537CEC">
      <w:pPr>
        <w:pStyle w:val="1"/>
      </w:pPr>
      <w:bookmarkStart w:id="24" w:name="_Toc41902142"/>
      <w:bookmarkEnd w:id="22"/>
      <w:bookmarkEnd w:id="23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4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5" w:name="_Toc41902143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5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6" w:name="_Toc41902144"/>
      <w:r w:rsidRPr="00495FD5">
        <w:rPr>
          <w:rtl/>
        </w:rPr>
        <w:t>1. إجراءات تطوير المقرر</w:t>
      </w:r>
      <w:bookmarkEnd w:id="26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7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7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8" w:name="_Toc41902145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  <w:bookmarkEnd w:id="28"/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29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29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0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1DA5" w14:textId="77777777" w:rsidR="00C87492" w:rsidRDefault="00C87492">
      <w:r>
        <w:separator/>
      </w:r>
    </w:p>
  </w:endnote>
  <w:endnote w:type="continuationSeparator" w:id="0">
    <w:p w14:paraId="5B9EBC47" w14:textId="77777777" w:rsidR="00C87492" w:rsidRDefault="00C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6B910438">
              <wp:simplePos x="0" y="0"/>
              <wp:positionH relativeFrom="column">
                <wp:posOffset>-720090</wp:posOffset>
              </wp:positionH>
              <wp:positionV relativeFrom="paragraph">
                <wp:posOffset>-373476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94DC" w14:textId="77777777" w:rsidR="00C87492" w:rsidRDefault="00C87492">
      <w:r>
        <w:separator/>
      </w:r>
    </w:p>
  </w:footnote>
  <w:footnote w:type="continuationSeparator" w:id="0">
    <w:p w14:paraId="69724474" w14:textId="77777777" w:rsidR="00C87492" w:rsidRDefault="00C8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585D4C74">
          <wp:simplePos x="0" y="0"/>
          <wp:positionH relativeFrom="page">
            <wp:posOffset>146649</wp:posOffset>
          </wp:positionH>
          <wp:positionV relativeFrom="paragraph">
            <wp:posOffset>-112143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28A3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492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67A08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57B7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54546-AF5E-4CE7-9E29-4A0A1921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5013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Mohamed Ahmed  Gazer</cp:lastModifiedBy>
  <cp:revision>137</cp:revision>
  <cp:lastPrinted>2020-06-01T08:08:00Z</cp:lastPrinted>
  <dcterms:created xsi:type="dcterms:W3CDTF">2018-09-12T15:13:00Z</dcterms:created>
  <dcterms:modified xsi:type="dcterms:W3CDTF">2020-06-01T08:09:00Z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