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0B" w:rsidRPr="00A308C9" w:rsidRDefault="004D1F0B" w:rsidP="004D1F0B">
      <w:pPr>
        <w:rPr>
          <w:rFonts w:cs="PT Bold Heading"/>
          <w:sz w:val="26"/>
          <w:szCs w:val="26"/>
          <w:rtl/>
        </w:rPr>
      </w:pPr>
      <w:r w:rsidRPr="00A308C9">
        <w:rPr>
          <w:rFonts w:cs="PT Bold Heading" w:hint="cs"/>
          <w:sz w:val="26"/>
          <w:szCs w:val="26"/>
          <w:rtl/>
        </w:rPr>
        <w:t>البرنامج (15</w:t>
      </w:r>
      <w:proofErr w:type="gramStart"/>
      <w:r w:rsidRPr="00A308C9">
        <w:rPr>
          <w:rFonts w:cs="PT Bold Heading" w:hint="cs"/>
          <w:sz w:val="26"/>
          <w:szCs w:val="26"/>
          <w:rtl/>
        </w:rPr>
        <w:t>) :</w:t>
      </w:r>
      <w:proofErr w:type="gramEnd"/>
      <w:r w:rsidRPr="00A308C9">
        <w:rPr>
          <w:rFonts w:cs="PT Bold Heading" w:hint="cs"/>
          <w:sz w:val="26"/>
          <w:szCs w:val="26"/>
          <w:rtl/>
        </w:rPr>
        <w:t xml:space="preserve"> </w:t>
      </w:r>
      <w:bookmarkStart w:id="0" w:name="_GoBack"/>
      <w:r w:rsidRPr="00A308C9">
        <w:rPr>
          <w:rFonts w:cs="PT Bold Heading" w:hint="cs"/>
          <w:sz w:val="26"/>
          <w:szCs w:val="26"/>
          <w:rtl/>
        </w:rPr>
        <w:t>التواصل مع المدارس الثانوية</w:t>
      </w:r>
      <w:bookmarkEnd w:id="0"/>
    </w:p>
    <w:p w:rsidR="004D1F0B" w:rsidRPr="00A308C9" w:rsidRDefault="004D1F0B" w:rsidP="004D1F0B">
      <w:pPr>
        <w:ind w:left="-604"/>
        <w:rPr>
          <w:rFonts w:cs="Akhbar MT"/>
          <w:b/>
          <w:bCs/>
          <w:sz w:val="30"/>
          <w:szCs w:val="30"/>
          <w:rtl/>
        </w:rPr>
      </w:pPr>
      <w:r w:rsidRPr="00A308C9">
        <w:rPr>
          <w:rFonts w:cs="Akhbar MT" w:hint="cs"/>
          <w:b/>
          <w:bCs/>
          <w:sz w:val="30"/>
          <w:szCs w:val="30"/>
          <w:rtl/>
        </w:rPr>
        <w:t xml:space="preserve">        </w:t>
      </w:r>
      <w:proofErr w:type="gramStart"/>
      <w:r w:rsidRPr="00A308C9">
        <w:rPr>
          <w:rFonts w:cs="Akhbar MT" w:hint="cs"/>
          <w:b/>
          <w:bCs/>
          <w:sz w:val="30"/>
          <w:szCs w:val="30"/>
          <w:rtl/>
        </w:rPr>
        <w:t>الجامعة :</w:t>
      </w:r>
      <w:proofErr w:type="gramEnd"/>
      <w:r w:rsidRPr="00A308C9">
        <w:rPr>
          <w:rFonts w:cs="Akhbar MT" w:hint="cs"/>
          <w:b/>
          <w:bCs/>
          <w:sz w:val="30"/>
          <w:szCs w:val="30"/>
          <w:rtl/>
        </w:rPr>
        <w:t xml:space="preserve"> جامعة الملك سعو</w:t>
      </w:r>
      <w:r>
        <w:rPr>
          <w:rFonts w:cs="Akhbar MT" w:hint="cs"/>
          <w:b/>
          <w:bCs/>
          <w:sz w:val="30"/>
          <w:szCs w:val="30"/>
          <w:rtl/>
        </w:rPr>
        <w:t xml:space="preserve">د                         </w:t>
      </w:r>
      <w:r w:rsidRPr="00A308C9">
        <w:rPr>
          <w:rFonts w:cs="Akhbar MT" w:hint="cs"/>
          <w:b/>
          <w:bCs/>
          <w:sz w:val="30"/>
          <w:szCs w:val="30"/>
          <w:rtl/>
        </w:rPr>
        <w:t xml:space="preserve">   مسؤول التنفيذ:--------------------</w:t>
      </w:r>
    </w:p>
    <w:tbl>
      <w:tblPr>
        <w:tblStyle w:val="a5"/>
        <w:tblpPr w:leftFromText="180" w:rightFromText="180" w:vertAnchor="text" w:tblpXSpec="center" w:tblpY="1"/>
        <w:tblOverlap w:val="never"/>
        <w:bidiVisual/>
        <w:tblW w:w="9962" w:type="dxa"/>
        <w:tblLook w:val="04A0" w:firstRow="1" w:lastRow="0" w:firstColumn="1" w:lastColumn="0" w:noHBand="0" w:noVBand="1"/>
      </w:tblPr>
      <w:tblGrid>
        <w:gridCol w:w="4814"/>
        <w:gridCol w:w="1008"/>
        <w:gridCol w:w="1062"/>
        <w:gridCol w:w="3078"/>
      </w:tblGrid>
      <w:tr w:rsidR="004D1F0B" w:rsidRPr="00A308C9" w:rsidTr="004D1F0B">
        <w:tc>
          <w:tcPr>
            <w:tcW w:w="4814" w:type="dxa"/>
            <w:shd w:val="clear" w:color="auto" w:fill="D9D9D9" w:themeFill="background1" w:themeFillShade="D9"/>
          </w:tcPr>
          <w:p w:rsidR="004D1F0B" w:rsidRPr="00A308C9" w:rsidRDefault="004D1F0B" w:rsidP="004D1F0B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الأسئلة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4D1F0B" w:rsidRPr="00A308C9" w:rsidRDefault="004D1F0B" w:rsidP="004D1F0B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نعم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4D1F0B" w:rsidRPr="00A308C9" w:rsidRDefault="004D1F0B" w:rsidP="004D1F0B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لا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4D1F0B" w:rsidRPr="00A308C9" w:rsidRDefault="004D1F0B" w:rsidP="004D1F0B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إذا كانت الإجابة </w:t>
            </w:r>
            <w:proofErr w:type="gramStart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( نعم</w:t>
            </w:r>
            <w:proofErr w:type="gramEnd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) يرفق ما يلي:</w:t>
            </w:r>
          </w:p>
        </w:tc>
      </w:tr>
      <w:tr w:rsidR="004D1F0B" w:rsidRPr="00A308C9" w:rsidTr="004D1F0B">
        <w:tc>
          <w:tcPr>
            <w:tcW w:w="4814" w:type="dxa"/>
          </w:tcPr>
          <w:p w:rsidR="004D1F0B" w:rsidRPr="00A308C9" w:rsidRDefault="004D1F0B" w:rsidP="004D1F0B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لدى الجامعة برنامج للتواصل مع المدارس الثانوية؟</w:t>
            </w:r>
          </w:p>
        </w:tc>
        <w:tc>
          <w:tcPr>
            <w:tcW w:w="1008" w:type="dxa"/>
          </w:tcPr>
          <w:p w:rsidR="004D1F0B" w:rsidRPr="00A308C9" w:rsidRDefault="004D1F0B" w:rsidP="004D1F0B">
            <w:pPr>
              <w:rPr>
                <w:rtl/>
              </w:rPr>
            </w:pPr>
          </w:p>
          <w:p w:rsidR="004D1F0B" w:rsidRPr="00A308C9" w:rsidRDefault="004D1F0B" w:rsidP="004D1F0B">
            <w:pPr>
              <w:rPr>
                <w:rtl/>
              </w:rPr>
            </w:pPr>
          </w:p>
        </w:tc>
        <w:tc>
          <w:tcPr>
            <w:tcW w:w="1062" w:type="dxa"/>
          </w:tcPr>
          <w:p w:rsidR="004D1F0B" w:rsidRPr="00A308C9" w:rsidRDefault="004D1F0B" w:rsidP="004D1F0B">
            <w:pPr>
              <w:rPr>
                <w:rtl/>
              </w:rPr>
            </w:pPr>
          </w:p>
        </w:tc>
        <w:tc>
          <w:tcPr>
            <w:tcW w:w="3078" w:type="dxa"/>
          </w:tcPr>
          <w:p w:rsidR="004D1F0B" w:rsidRPr="00A308C9" w:rsidRDefault="004D1F0B" w:rsidP="004D1F0B">
            <w:pPr>
              <w:rPr>
                <w:rtl/>
              </w:rPr>
            </w:pPr>
          </w:p>
        </w:tc>
      </w:tr>
      <w:tr w:rsidR="004D1F0B" w:rsidRPr="00A308C9" w:rsidTr="004D1F0B">
        <w:tc>
          <w:tcPr>
            <w:tcW w:w="4814" w:type="dxa"/>
          </w:tcPr>
          <w:p w:rsidR="004D1F0B" w:rsidRPr="00A308C9" w:rsidRDefault="004D1F0B" w:rsidP="004D1F0B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لدى الجامعة خطة لاستقطاب المتميزين والمتفوقين والموهوبين من خريجي المرحلة الثانوية لرفع مستوى جودة المدخلات بالجامعة؟</w:t>
            </w:r>
          </w:p>
        </w:tc>
        <w:tc>
          <w:tcPr>
            <w:tcW w:w="1008" w:type="dxa"/>
          </w:tcPr>
          <w:p w:rsidR="004D1F0B" w:rsidRPr="00A308C9" w:rsidRDefault="004D1F0B" w:rsidP="004D1F0B">
            <w:pPr>
              <w:rPr>
                <w:rtl/>
              </w:rPr>
            </w:pPr>
          </w:p>
        </w:tc>
        <w:tc>
          <w:tcPr>
            <w:tcW w:w="1062" w:type="dxa"/>
          </w:tcPr>
          <w:p w:rsidR="004D1F0B" w:rsidRPr="00A308C9" w:rsidRDefault="004D1F0B" w:rsidP="004D1F0B">
            <w:pPr>
              <w:rPr>
                <w:rtl/>
              </w:rPr>
            </w:pPr>
          </w:p>
        </w:tc>
        <w:tc>
          <w:tcPr>
            <w:tcW w:w="3078" w:type="dxa"/>
          </w:tcPr>
          <w:p w:rsidR="004D1F0B" w:rsidRPr="00A308C9" w:rsidRDefault="004D1F0B" w:rsidP="004D1F0B">
            <w:pPr>
              <w:rPr>
                <w:rtl/>
              </w:rPr>
            </w:pPr>
          </w:p>
        </w:tc>
      </w:tr>
      <w:tr w:rsidR="004D1F0B" w:rsidRPr="00A308C9" w:rsidTr="004D1F0B">
        <w:tc>
          <w:tcPr>
            <w:tcW w:w="4814" w:type="dxa"/>
          </w:tcPr>
          <w:p w:rsidR="004D1F0B" w:rsidRPr="00A308C9" w:rsidRDefault="004D1F0B" w:rsidP="004D1F0B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لدى الجامعة برامج توعوية لطلبة المرحلة الثانوية بهدف إرشاد الطلبة إلى التخصصات الأكاديمية المتاحة بالجامعة ومستقبلها وأهمية الرغبة والميول في الاختيار؟</w:t>
            </w:r>
          </w:p>
        </w:tc>
        <w:tc>
          <w:tcPr>
            <w:tcW w:w="1008" w:type="dxa"/>
          </w:tcPr>
          <w:p w:rsidR="004D1F0B" w:rsidRPr="00A308C9" w:rsidRDefault="004D1F0B" w:rsidP="004D1F0B">
            <w:pPr>
              <w:rPr>
                <w:rtl/>
              </w:rPr>
            </w:pPr>
          </w:p>
        </w:tc>
        <w:tc>
          <w:tcPr>
            <w:tcW w:w="1062" w:type="dxa"/>
          </w:tcPr>
          <w:p w:rsidR="004D1F0B" w:rsidRPr="00A308C9" w:rsidRDefault="004D1F0B" w:rsidP="004D1F0B">
            <w:pPr>
              <w:rPr>
                <w:rtl/>
              </w:rPr>
            </w:pPr>
          </w:p>
        </w:tc>
        <w:tc>
          <w:tcPr>
            <w:tcW w:w="3078" w:type="dxa"/>
          </w:tcPr>
          <w:p w:rsidR="004D1F0B" w:rsidRPr="00A308C9" w:rsidRDefault="004D1F0B" w:rsidP="004D1F0B">
            <w:pPr>
              <w:rPr>
                <w:rtl/>
              </w:rPr>
            </w:pPr>
          </w:p>
        </w:tc>
      </w:tr>
      <w:tr w:rsidR="004D1F0B" w:rsidRPr="00A308C9" w:rsidTr="004D1F0B">
        <w:tc>
          <w:tcPr>
            <w:tcW w:w="4814" w:type="dxa"/>
          </w:tcPr>
          <w:p w:rsidR="004D1F0B" w:rsidRPr="00A308C9" w:rsidRDefault="004D1F0B" w:rsidP="004D1F0B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هل تقدم الجامعة برامج في الصيف لطلبة ومعلمي المرحلة الثانوية؟</w:t>
            </w:r>
          </w:p>
        </w:tc>
        <w:tc>
          <w:tcPr>
            <w:tcW w:w="1008" w:type="dxa"/>
          </w:tcPr>
          <w:p w:rsidR="004D1F0B" w:rsidRPr="00A308C9" w:rsidRDefault="004D1F0B" w:rsidP="004D1F0B">
            <w:pPr>
              <w:rPr>
                <w:rtl/>
              </w:rPr>
            </w:pPr>
          </w:p>
        </w:tc>
        <w:tc>
          <w:tcPr>
            <w:tcW w:w="1062" w:type="dxa"/>
          </w:tcPr>
          <w:p w:rsidR="004D1F0B" w:rsidRPr="00A308C9" w:rsidRDefault="004D1F0B" w:rsidP="004D1F0B">
            <w:pPr>
              <w:rPr>
                <w:rtl/>
              </w:rPr>
            </w:pPr>
          </w:p>
        </w:tc>
        <w:tc>
          <w:tcPr>
            <w:tcW w:w="3078" w:type="dxa"/>
          </w:tcPr>
          <w:p w:rsidR="004D1F0B" w:rsidRPr="00A308C9" w:rsidRDefault="004D1F0B" w:rsidP="004D1F0B">
            <w:pPr>
              <w:rPr>
                <w:rtl/>
              </w:rPr>
            </w:pPr>
          </w:p>
        </w:tc>
      </w:tr>
      <w:tr w:rsidR="004D1F0B" w:rsidRPr="00A308C9" w:rsidTr="004D1F0B">
        <w:trPr>
          <w:trHeight w:val="109"/>
        </w:trPr>
        <w:tc>
          <w:tcPr>
            <w:tcW w:w="9962" w:type="dxa"/>
            <w:gridSpan w:val="4"/>
          </w:tcPr>
          <w:p w:rsidR="004D1F0B" w:rsidRPr="00A308C9" w:rsidRDefault="004D1F0B" w:rsidP="004D1F0B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ملاحظات وإضافات:</w:t>
            </w:r>
          </w:p>
          <w:p w:rsidR="004D1F0B" w:rsidRPr="00A308C9" w:rsidRDefault="004D1F0B" w:rsidP="004D1F0B">
            <w:pPr>
              <w:rPr>
                <w:rFonts w:cs="Akhbar MT"/>
                <w:b/>
                <w:bCs/>
                <w:rtl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3348E9" w:rsidRPr="004D1F0B" w:rsidRDefault="00807796" w:rsidP="004D1F0B"/>
    <w:sectPr w:rsidR="003348E9" w:rsidRPr="004D1F0B" w:rsidSect="007C6BE3">
      <w:headerReference w:type="default" r:id="rId6"/>
      <w:pgSz w:w="11906" w:h="16838"/>
      <w:pgMar w:top="1134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96" w:rsidRDefault="00807796" w:rsidP="007C6BE3">
      <w:pPr>
        <w:spacing w:after="0" w:line="240" w:lineRule="auto"/>
      </w:pPr>
      <w:r>
        <w:separator/>
      </w:r>
    </w:p>
  </w:endnote>
  <w:endnote w:type="continuationSeparator" w:id="0">
    <w:p w:rsidR="00807796" w:rsidRDefault="00807796" w:rsidP="007C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96" w:rsidRDefault="00807796" w:rsidP="007C6BE3">
      <w:pPr>
        <w:spacing w:after="0" w:line="240" w:lineRule="auto"/>
      </w:pPr>
      <w:r>
        <w:separator/>
      </w:r>
    </w:p>
  </w:footnote>
  <w:footnote w:type="continuationSeparator" w:id="0">
    <w:p w:rsidR="00807796" w:rsidRDefault="00807796" w:rsidP="007C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E3" w:rsidRDefault="007C6BE3" w:rsidP="007C6BE3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E0175C" wp14:editId="09ECD85A">
          <wp:simplePos x="0" y="0"/>
          <wp:positionH relativeFrom="column">
            <wp:posOffset>128270</wp:posOffset>
          </wp:positionH>
          <wp:positionV relativeFrom="paragraph">
            <wp:posOffset>-165100</wp:posOffset>
          </wp:positionV>
          <wp:extent cx="1687830" cy="923925"/>
          <wp:effectExtent l="0" t="0" r="7620" b="9525"/>
          <wp:wrapTight wrapText="bothSides">
            <wp:wrapPolygon edited="0">
              <wp:start x="975" y="0"/>
              <wp:lineTo x="488" y="445"/>
              <wp:lineTo x="0" y="7126"/>
              <wp:lineTo x="0" y="11579"/>
              <wp:lineTo x="488" y="16924"/>
              <wp:lineTo x="8533" y="21377"/>
              <wp:lineTo x="13409" y="21377"/>
              <wp:lineTo x="19016" y="21377"/>
              <wp:lineTo x="19260" y="15588"/>
              <wp:lineTo x="19016" y="14252"/>
              <wp:lineTo x="19991" y="7126"/>
              <wp:lineTo x="21454" y="7126"/>
              <wp:lineTo x="21454" y="1336"/>
              <wp:lineTo x="3657" y="0"/>
              <wp:lineTo x="975" y="0"/>
            </wp:wrapPolygon>
          </wp:wrapTight>
          <wp:docPr id="18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</w:pPr>
  </w:p>
  <w:p w:rsidR="007C6BE3" w:rsidRDefault="007C6BE3" w:rsidP="007C6BE3">
    <w:pPr>
      <w:pStyle w:val="a3"/>
    </w:pPr>
    <w:r>
      <w:t>==========================================================================</w:t>
    </w:r>
  </w:p>
  <w:p w:rsidR="007C6BE3" w:rsidRDefault="007C6BE3" w:rsidP="007C6BE3">
    <w:pPr>
      <w:pStyle w:val="a3"/>
    </w:pPr>
  </w:p>
  <w:p w:rsidR="007C6BE3" w:rsidRDefault="007C6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3"/>
    <w:rsid w:val="003F56F6"/>
    <w:rsid w:val="00470B59"/>
    <w:rsid w:val="004D1F0B"/>
    <w:rsid w:val="007C6BE3"/>
    <w:rsid w:val="00807796"/>
    <w:rsid w:val="00A916FE"/>
    <w:rsid w:val="00C55390"/>
    <w:rsid w:val="00ED2769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06CA82-DFC8-4065-851A-0EA36D8C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E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6BE3"/>
  </w:style>
  <w:style w:type="paragraph" w:styleId="a4">
    <w:name w:val="footer"/>
    <w:basedOn w:val="a"/>
    <w:link w:val="Char0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6BE3"/>
  </w:style>
  <w:style w:type="table" w:styleId="a5">
    <w:name w:val="Table Grid"/>
    <w:basedOn w:val="a1"/>
    <w:uiPriority w:val="59"/>
    <w:rsid w:val="007C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maisa123</cp:lastModifiedBy>
  <cp:revision>2</cp:revision>
  <dcterms:created xsi:type="dcterms:W3CDTF">2017-11-01T05:55:00Z</dcterms:created>
  <dcterms:modified xsi:type="dcterms:W3CDTF">2017-11-01T05:55:00Z</dcterms:modified>
</cp:coreProperties>
</file>