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1D" w:rsidRDefault="0006061D">
      <w:pPr>
        <w:rPr>
          <w:rFonts w:hint="cs"/>
          <w:rtl/>
        </w:rPr>
      </w:pPr>
      <w:bookmarkStart w:id="0" w:name="_GoBack"/>
      <w:bookmarkEnd w:id="0"/>
    </w:p>
    <w:p w:rsidR="00FF015F" w:rsidRPr="00390AB5" w:rsidRDefault="00390AB5" w:rsidP="0082270E">
      <w:pPr>
        <w:jc w:val="center"/>
        <w:rPr>
          <w:rFonts w:ascii="Traditional Arabic" w:hAnsi="Traditional Arabic" w:cs="Traditional Arabic"/>
          <w:b/>
          <w:bCs/>
          <w:rtl/>
        </w:rPr>
      </w:pPr>
      <w:r w:rsidRPr="00390AB5">
        <w:rPr>
          <w:rFonts w:ascii="Traditional Arabic" w:hAnsi="Traditional Arabic" w:cs="Traditional Arabic"/>
          <w:b/>
          <w:bCs/>
          <w:rtl/>
        </w:rPr>
        <w:t xml:space="preserve">بيان بالتدريبات </w:t>
      </w:r>
      <w:r w:rsidR="0082270E">
        <w:rPr>
          <w:rFonts w:ascii="Traditional Arabic" w:hAnsi="Traditional Arabic" w:cs="Traditional Arabic" w:hint="cs"/>
          <w:b/>
          <w:bCs/>
          <w:rtl/>
        </w:rPr>
        <w:t>والدعم الفني المقدم من</w:t>
      </w:r>
      <w:r w:rsidRPr="00390AB5">
        <w:rPr>
          <w:rFonts w:ascii="Traditional Arabic" w:hAnsi="Traditional Arabic" w:cs="Traditional Arabic"/>
          <w:b/>
          <w:bCs/>
          <w:rtl/>
        </w:rPr>
        <w:t xml:space="preserve"> وحدة القياس والتقويم لكليات ووحدات الجامعة في مجال مؤشرات </w:t>
      </w:r>
      <w:r w:rsidRPr="00390AB5">
        <w:rPr>
          <w:rFonts w:ascii="Traditional Arabic" w:hAnsi="Traditional Arabic" w:cs="Traditional Arabic" w:hint="cs"/>
          <w:b/>
          <w:bCs/>
          <w:rtl/>
        </w:rPr>
        <w:t>الأداء</w:t>
      </w:r>
      <w:r w:rsidRPr="00390AB5">
        <w:rPr>
          <w:rFonts w:ascii="Traditional Arabic" w:hAnsi="Traditional Arabic" w:cs="Traditional Arabic"/>
          <w:b/>
          <w:bCs/>
          <w:rtl/>
        </w:rPr>
        <w:t xml:space="preserve"> والمقارنات المرجعية ونظم الجودة والاعتماد الأكاديمي</w:t>
      </w:r>
    </w:p>
    <w:tbl>
      <w:tblPr>
        <w:tblStyle w:val="a4"/>
        <w:bidiVisual/>
        <w:tblW w:w="9402" w:type="dxa"/>
        <w:jc w:val="center"/>
        <w:tblLayout w:type="fixed"/>
        <w:tblLook w:val="01E0" w:firstRow="1" w:lastRow="1" w:firstColumn="1" w:lastColumn="1" w:noHBand="0" w:noVBand="0"/>
      </w:tblPr>
      <w:tblGrid>
        <w:gridCol w:w="538"/>
        <w:gridCol w:w="3801"/>
        <w:gridCol w:w="3057"/>
        <w:gridCol w:w="2006"/>
      </w:tblGrid>
      <w:tr w:rsidR="0082270E" w:rsidRPr="00390AB5" w:rsidTr="0082270E">
        <w:trPr>
          <w:tblHeader/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مقر الانعقاد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المستهدفين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المدرب/المحاضر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عمادة الجودة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منسوبي </w:t>
            </w:r>
            <w:proofErr w:type="spellStart"/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العمادات</w:t>
            </w:r>
            <w:proofErr w:type="spellEnd"/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والإدارات المركزية</w:t>
            </w:r>
          </w:p>
        </w:tc>
        <w:tc>
          <w:tcPr>
            <w:tcW w:w="2006" w:type="dxa"/>
          </w:tcPr>
          <w:p w:rsidR="0082270E" w:rsidRPr="00390AB5" w:rsidRDefault="0082270E" w:rsidP="0082270E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عمادة الجودة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رؤساء وحدات الجودة بالكليات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عمادة الجودة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رؤساء وحدات الجودة بالكليات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عمادة الجودة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رؤساء وحدات الجودة بالكليات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وكالة الجامعة للتطوير والجودة (بث مباشر)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وكيلات ورئيسات الجودة </w:t>
            </w:r>
            <w:proofErr w:type="spellStart"/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بعليشة</w:t>
            </w:r>
            <w:proofErr w:type="spellEnd"/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والملز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المعلمين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العمارة والتخطيط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الإداريين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العلوم الطبية التطبيقية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وكالة الجامعة للتخصصات الصحية </w:t>
            </w:r>
          </w:p>
        </w:tc>
        <w:tc>
          <w:tcPr>
            <w:tcW w:w="3057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معهد اللغة العربية </w:t>
            </w:r>
          </w:p>
        </w:tc>
        <w:tc>
          <w:tcPr>
            <w:tcW w:w="3057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11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علوم الحاسب والمعلومات </w:t>
            </w:r>
          </w:p>
        </w:tc>
        <w:tc>
          <w:tcPr>
            <w:tcW w:w="3057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والموظفين والطلاب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12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العمارة والتخطيط</w:t>
            </w:r>
          </w:p>
        </w:tc>
        <w:tc>
          <w:tcPr>
            <w:tcW w:w="3057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13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العمارة والتخطيط</w:t>
            </w:r>
          </w:p>
        </w:tc>
        <w:tc>
          <w:tcPr>
            <w:tcW w:w="3057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التربية البدنية والرياضية </w:t>
            </w:r>
          </w:p>
        </w:tc>
        <w:tc>
          <w:tcPr>
            <w:tcW w:w="3057" w:type="dxa"/>
            <w:vAlign w:val="center"/>
          </w:tcPr>
          <w:p w:rsidR="0082270E" w:rsidRPr="00390AB5" w:rsidRDefault="0082270E" w:rsidP="00867206">
            <w:pPr>
              <w:pStyle w:val="a3"/>
              <w:tabs>
                <w:tab w:val="left" w:pos="931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قسم الاقتصاد بكلية إدارة الأعمال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قسم التخطيط بكلية العمارة والتخطيط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معهد اللغة العربية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العلوم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21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22</w:t>
            </w:r>
          </w:p>
        </w:tc>
        <w:tc>
          <w:tcPr>
            <w:tcW w:w="3801" w:type="dxa"/>
            <w:vAlign w:val="center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إدارة الأعمال 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23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24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طلاب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25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أعضاء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26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طالبات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lastRenderedPageBreak/>
              <w:t>27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الموظفين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28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طلاب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29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رؤساء </w:t>
            </w: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الأقسام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الأكاديمية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30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كلية العلوم الطبية التطبيقية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مسئولي البرامج </w:t>
            </w: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الأكاديمية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31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الدراسات التطبيقية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أعضاء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32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اللغات والترجمة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أعضاء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هيئة التدريس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33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عمادة السنة التحضيرية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أعضاء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هيئة التدريس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34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كلية الدراسات التطبيقية 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 w:hint="cs"/>
                <w:sz w:val="28"/>
                <w:szCs w:val="28"/>
                <w:rtl/>
              </w:rPr>
              <w:t>أعضاء</w:t>
            </w: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35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eastAsia="Calibri" w:hAnsi="Traditional Arabic"/>
                <w:sz w:val="28"/>
                <w:szCs w:val="28"/>
                <w:rtl/>
              </w:rPr>
              <w:t>عمادة التعاملات الالكترونية والاتصالات (1)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منسوبي العمادة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36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eastAsia="Calibri" w:hAnsi="Traditional Arabic"/>
                <w:sz w:val="28"/>
                <w:szCs w:val="28"/>
                <w:rtl/>
              </w:rPr>
              <w:t>عمادة التعاملات الالكترونية والاتصالات (2)</w:t>
            </w:r>
          </w:p>
        </w:tc>
        <w:tc>
          <w:tcPr>
            <w:tcW w:w="3057" w:type="dxa"/>
          </w:tcPr>
          <w:p w:rsidR="0082270E" w:rsidRPr="00390AB5" w:rsidRDefault="0082270E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منسوبي العمادة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37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eastAsia="Calibri" w:hAnsi="Traditional Arabic"/>
                <w:sz w:val="28"/>
                <w:szCs w:val="28"/>
                <w:rtl/>
              </w:rPr>
              <w:t>عمادة التعاملات الالكترونية والاتصالات (3)</w:t>
            </w:r>
          </w:p>
        </w:tc>
        <w:tc>
          <w:tcPr>
            <w:tcW w:w="3057" w:type="dxa"/>
          </w:tcPr>
          <w:p w:rsidR="0082270E" w:rsidRPr="00390AB5" w:rsidRDefault="0082270E">
            <w:pPr>
              <w:rPr>
                <w:rFonts w:ascii="Traditional Arabic" w:hAnsi="Traditional Arabic"/>
                <w:sz w:val="28"/>
                <w:szCs w:val="28"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منسوبي العمادة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  <w:tr w:rsidR="0082270E" w:rsidRPr="00390AB5" w:rsidTr="0082270E">
        <w:trPr>
          <w:jc w:val="center"/>
        </w:trPr>
        <w:tc>
          <w:tcPr>
            <w:tcW w:w="538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>38</w:t>
            </w:r>
          </w:p>
        </w:tc>
        <w:tc>
          <w:tcPr>
            <w:tcW w:w="3801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eastAsia="Calibri" w:hAnsi="Traditional Arabic"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3057" w:type="dxa"/>
          </w:tcPr>
          <w:p w:rsidR="0082270E" w:rsidRPr="00390AB5" w:rsidRDefault="0082270E" w:rsidP="00867206">
            <w:pPr>
              <w:pStyle w:val="a3"/>
              <w:tabs>
                <w:tab w:val="right" w:pos="90"/>
                <w:tab w:val="left" w:pos="931"/>
                <w:tab w:val="left" w:pos="1073"/>
              </w:tabs>
              <w:ind w:left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390AB5">
              <w:rPr>
                <w:rFonts w:ascii="Traditional Arabic" w:hAnsi="Traditional Arabic"/>
                <w:sz w:val="28"/>
                <w:szCs w:val="28"/>
                <w:rtl/>
              </w:rPr>
              <w:t xml:space="preserve">أعضاء هيئة التدريس </w:t>
            </w:r>
          </w:p>
        </w:tc>
        <w:tc>
          <w:tcPr>
            <w:tcW w:w="2006" w:type="dxa"/>
          </w:tcPr>
          <w:p w:rsidR="0082270E" w:rsidRPr="00390AB5" w:rsidRDefault="0082270E" w:rsidP="00867206">
            <w:pPr>
              <w:pStyle w:val="a3"/>
              <w:tabs>
                <w:tab w:val="left" w:pos="931"/>
                <w:tab w:val="left" w:pos="1073"/>
              </w:tabs>
              <w:ind w:left="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أ.د. أحمد عكاوي</w:t>
            </w:r>
          </w:p>
        </w:tc>
      </w:tr>
    </w:tbl>
    <w:p w:rsidR="00FF015F" w:rsidRDefault="00FF015F"/>
    <w:sectPr w:rsidR="00FF015F" w:rsidSect="0006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F"/>
    <w:rsid w:val="0006061D"/>
    <w:rsid w:val="0029272B"/>
    <w:rsid w:val="00390AB5"/>
    <w:rsid w:val="004A22B3"/>
    <w:rsid w:val="005B533F"/>
    <w:rsid w:val="007C12B6"/>
    <w:rsid w:val="0082270E"/>
    <w:rsid w:val="008434F4"/>
    <w:rsid w:val="00913B3D"/>
    <w:rsid w:val="00955FBD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F"/>
    <w:pPr>
      <w:bidi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5F"/>
    <w:pPr>
      <w:ind w:left="720"/>
      <w:contextualSpacing/>
    </w:pPr>
  </w:style>
  <w:style w:type="table" w:styleId="a4">
    <w:name w:val="Table Grid"/>
    <w:basedOn w:val="a1"/>
    <w:uiPriority w:val="59"/>
    <w:rsid w:val="00FF015F"/>
    <w:rPr>
      <w:rFonts w:ascii="Times New Roman" w:eastAsiaTheme="minorHAnsi" w:hAnsi="Times New Roman" w:cs="Traditional Arabic"/>
      <w:sz w:val="24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F"/>
    <w:pPr>
      <w:bidi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5F"/>
    <w:pPr>
      <w:ind w:left="720"/>
      <w:contextualSpacing/>
    </w:pPr>
  </w:style>
  <w:style w:type="table" w:styleId="a4">
    <w:name w:val="Table Grid"/>
    <w:basedOn w:val="a1"/>
    <w:uiPriority w:val="59"/>
    <w:rsid w:val="00FF015F"/>
    <w:rPr>
      <w:rFonts w:ascii="Times New Roman" w:eastAsiaTheme="minorHAnsi" w:hAnsi="Times New Roman" w:cs="Traditional Arabic"/>
      <w:sz w:val="24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المستخدم</cp:lastModifiedBy>
  <cp:revision>2</cp:revision>
  <dcterms:created xsi:type="dcterms:W3CDTF">2014-01-13T09:22:00Z</dcterms:created>
  <dcterms:modified xsi:type="dcterms:W3CDTF">2014-01-13T09:22:00Z</dcterms:modified>
</cp:coreProperties>
</file>